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373A5" w:rsidRDefault="006373A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6373A5" w:rsidRDefault="00CE5FB2">
      <w:pPr>
        <w:rPr>
          <w:sz w:val="22"/>
          <w:szCs w:val="22"/>
        </w:rPr>
      </w:pPr>
      <w:r>
        <w:rPr>
          <w:noProof/>
          <w:lang w:eastAsia="ru-RU"/>
        </w:rPr>
        <w:pict>
          <v:group id="_x0000_s1026" style="position:absolute;left:0;text-align:left;margin-left:149.8pt;margin-top:10.5pt;width:168pt;height:58.55pt;z-index:-2;mso-wrap-distance-left:0;mso-wrap-distance-right:0" coordsize="4147,1911">
            <o:lock v:ext="edit" text="t"/>
            <v:rect id="_x0000_s1027" style="position:absolute;width:4147;height:1911;v-text-anchor:middle" filled="f" stroked="f">
              <v:stroke joinstyle="round"/>
            </v:rect>
            <v:shape id="_x0000_s1028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29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 textboxrect="3163,3163,18437,18437"/>
            </v:shape>
            <v:rect id="_x0000_s1030" style="position:absolute;left:1601;top:1255;width:2269;height:78;v-text-anchor:middle" fillcolor="#24211d" stroked="f">
              <v:fill color2="#dbdee2"/>
              <v:stroke joinstyle="round"/>
            </v:rect>
            <v:rect id="_x0000_s1031" style="position:absolute;left:24;top:1412;width:1306;height:77;v-text-anchor:middle" fillcolor="#24211d" stroked="f">
              <v:fill color2="#dbdee2"/>
              <v:stroke joinstyle="round"/>
            </v:rect>
            <v:shape id="_x0000_s1032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33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 textboxrect="3163,3163,18437,18437"/>
            </v:shape>
          </v:group>
        </w:pict>
      </w: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CE5FB2">
      <w:pPr>
        <w:rPr>
          <w:sz w:val="22"/>
          <w:szCs w:val="22"/>
        </w:rPr>
      </w:pPr>
      <w:r>
        <w:rPr>
          <w:noProof/>
          <w:lang w:eastAsia="ru-RU"/>
        </w:rPr>
        <w:pict>
          <v:rect id="_x0000_s1034" style="position:absolute;left:0;text-align:left;margin-left:28pt;margin-top:6.15pt;width:435.65pt;height:192.35pt;z-index:1" strokecolor="#fffff9">
            <v:textbox style="mso-next-textbox:#_x0000_s1034">
              <w:txbxContent>
                <w:p w:rsidR="009B78A9" w:rsidRPr="003F5A8F" w:rsidRDefault="009B78A9" w:rsidP="00BA41FA">
                  <w:pPr>
                    <w:spacing w:line="36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</w:t>
                  </w:r>
                  <w:r w:rsidRPr="003F5A8F">
                    <w:rPr>
                      <w:b/>
                      <w:sz w:val="40"/>
                      <w:szCs w:val="40"/>
                    </w:rPr>
                    <w:t>Универсальная газовая печь</w:t>
                  </w:r>
                </w:p>
                <w:p w:rsidR="009B78A9" w:rsidRPr="00BA41FA" w:rsidRDefault="009B78A9" w:rsidP="00BA41FA">
                  <w:pPr>
                    <w:spacing w:line="36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                      </w:t>
                  </w:r>
                  <w:r w:rsidRPr="00BA41FA">
                    <w:rPr>
                      <w:b/>
                      <w:sz w:val="44"/>
                      <w:szCs w:val="44"/>
                    </w:rPr>
                    <w:t>УГП-1</w:t>
                  </w:r>
                </w:p>
                <w:p w:rsidR="009B78A9" w:rsidRDefault="009B78A9" w:rsidP="00BA41FA">
                  <w:pPr>
                    <w:spacing w:line="36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</w:t>
                  </w:r>
                </w:p>
                <w:p w:rsidR="009B78A9" w:rsidRDefault="009B78A9" w:rsidP="00BA41FA">
                  <w:pPr>
                    <w:spacing w:line="36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</w:p>
                <w:p w:rsidR="009B78A9" w:rsidRPr="00BA41FA" w:rsidRDefault="009B78A9" w:rsidP="00BA41FA">
                  <w:pPr>
                    <w:spacing w:line="360" w:lineRule="auto"/>
                    <w:ind w:firstLine="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Паспорт</w:t>
                  </w:r>
                  <w:r w:rsidRPr="00BA41FA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и руководство по эксплуатации</w:t>
                  </w:r>
                </w:p>
              </w:txbxContent>
            </v:textbox>
          </v:rect>
        </w:pict>
      </w: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Pr="00BA41FA" w:rsidRDefault="006373A5" w:rsidP="00BA41FA">
      <w:pPr>
        <w:ind w:firstLine="0"/>
        <w:rPr>
          <w:sz w:val="22"/>
          <w:szCs w:val="22"/>
          <w:lang w:val="en-US"/>
        </w:rPr>
      </w:pPr>
    </w:p>
    <w:p w:rsidR="006373A5" w:rsidRPr="00BA41FA" w:rsidRDefault="006373A5" w:rsidP="003F5A8F">
      <w:pPr>
        <w:ind w:firstLine="0"/>
        <w:rPr>
          <w:sz w:val="22"/>
          <w:szCs w:val="22"/>
        </w:rPr>
      </w:pPr>
    </w:p>
    <w:p w:rsidR="006373A5" w:rsidRDefault="00CE5FB2" w:rsidP="00BA41FA">
      <w:pPr>
        <w:ind w:firstLine="0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349.5pt">
            <v:imagedata r:id="rId7" o:title="" cropleft="7703f"/>
          </v:shape>
        </w:pict>
      </w:r>
    </w:p>
    <w:p w:rsidR="006373A5" w:rsidRPr="00155498" w:rsidRDefault="006373A5" w:rsidP="00BA41FA">
      <w:pPr>
        <w:ind w:firstLine="0"/>
        <w:rPr>
          <w:b/>
          <w:sz w:val="22"/>
          <w:szCs w:val="22"/>
        </w:rPr>
      </w:pPr>
    </w:p>
    <w:p w:rsidR="006373A5" w:rsidRPr="00D011C1" w:rsidRDefault="006373A5" w:rsidP="00D011C1">
      <w:pPr>
        <w:jc w:val="center"/>
      </w:pPr>
    </w:p>
    <w:p w:rsidR="006373A5" w:rsidRDefault="006373A5" w:rsidP="00070E7B">
      <w:pPr>
        <w:pStyle w:val="9"/>
        <w:rPr>
          <w:b w:val="0"/>
        </w:rPr>
      </w:pPr>
      <w:r>
        <w:rPr>
          <w:b w:val="0"/>
        </w:rPr>
        <w:lastRenderedPageBreak/>
        <w:t>Содержание</w:t>
      </w:r>
      <w:r w:rsidRPr="00155498">
        <w:rPr>
          <w:b w:val="0"/>
        </w:rPr>
        <w:t>:</w:t>
      </w:r>
    </w:p>
    <w:tbl>
      <w:tblPr>
        <w:tblW w:w="0" w:type="auto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8253"/>
        <w:gridCol w:w="700"/>
      </w:tblGrid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1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Общие указания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2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2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 xml:space="preserve">Назначение </w:t>
            </w:r>
          </w:p>
        </w:tc>
        <w:tc>
          <w:tcPr>
            <w:tcW w:w="700" w:type="dxa"/>
          </w:tcPr>
          <w:p w:rsidR="006373A5" w:rsidRPr="00B667FE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3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Технические характеристики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4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Комплектность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Устройство и принцип работы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6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Требования по технике безопасности и пожарной безопасности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7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Подготовка к работе и настройка газового регулятора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8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Порядок работы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9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Возможные неисправности и способы их устранения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7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10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Правила транспортировки и хранения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11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11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Гарантии изготовителя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11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12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Утилизация изделия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12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13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Свидетельство о приемке</w:t>
            </w:r>
          </w:p>
        </w:tc>
        <w:tc>
          <w:tcPr>
            <w:tcW w:w="700" w:type="dxa"/>
          </w:tcPr>
          <w:p w:rsidR="006373A5" w:rsidRPr="00652242" w:rsidRDefault="006373A5" w:rsidP="00565458">
            <w:pPr>
              <w:ind w:firstLine="0"/>
            </w:pPr>
            <w:r>
              <w:t>13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14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 xml:space="preserve">Талон на гарантийное обслуживание 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20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 xml:space="preserve">Приложение 1. Внешний вид 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2. Размеры опорной поверхности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16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3. Элементы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17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4. Работа газового регулятора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18</w:t>
            </w:r>
          </w:p>
        </w:tc>
      </w:tr>
      <w:tr w:rsidR="009B78A9" w:rsidTr="00CD1CEC">
        <w:tc>
          <w:tcPr>
            <w:tcW w:w="675" w:type="dxa"/>
          </w:tcPr>
          <w:p w:rsidR="009B78A9" w:rsidRDefault="009B78A9" w:rsidP="00565458">
            <w:pPr>
              <w:ind w:firstLine="0"/>
            </w:pPr>
          </w:p>
        </w:tc>
        <w:tc>
          <w:tcPr>
            <w:tcW w:w="8253" w:type="dxa"/>
          </w:tcPr>
          <w:p w:rsidR="009B78A9" w:rsidRDefault="009B78A9" w:rsidP="00565458">
            <w:pPr>
              <w:ind w:firstLine="0"/>
            </w:pPr>
            <w:r>
              <w:t>Приложение 5. Акт ввода в эксплуатацию</w:t>
            </w:r>
          </w:p>
        </w:tc>
        <w:tc>
          <w:tcPr>
            <w:tcW w:w="700" w:type="dxa"/>
          </w:tcPr>
          <w:p w:rsidR="009B78A9" w:rsidRDefault="002C02E8" w:rsidP="00565458">
            <w:pPr>
              <w:ind w:firstLine="0"/>
            </w:pPr>
            <w:r>
              <w:t>22</w:t>
            </w:r>
          </w:p>
        </w:tc>
      </w:tr>
    </w:tbl>
    <w:p w:rsidR="006373A5" w:rsidRPr="003228F0" w:rsidRDefault="006373A5" w:rsidP="00CC0D4A">
      <w:pPr>
        <w:ind w:firstLine="0"/>
      </w:pPr>
    </w:p>
    <w:p w:rsidR="006373A5" w:rsidRPr="00070E7B" w:rsidRDefault="006373A5" w:rsidP="00070E7B">
      <w:pPr>
        <w:pStyle w:val="9"/>
        <w:numPr>
          <w:ilvl w:val="0"/>
          <w:numId w:val="9"/>
        </w:numPr>
        <w:rPr>
          <w:szCs w:val="28"/>
        </w:rPr>
      </w:pPr>
      <w:r w:rsidRPr="00070E7B">
        <w:rPr>
          <w:szCs w:val="28"/>
        </w:rPr>
        <w:t>Общие указания.</w:t>
      </w:r>
    </w:p>
    <w:p w:rsidR="006373A5" w:rsidRDefault="006373A5" w:rsidP="004E3710">
      <w:pPr>
        <w:numPr>
          <w:ilvl w:val="1"/>
          <w:numId w:val="10"/>
        </w:numPr>
        <w:ind w:left="-420" w:right="560" w:firstLine="420"/>
      </w:pPr>
      <w:r>
        <w:t xml:space="preserve">Печь подсоединяется к сети природного газа низкого давления, с сечением трубы 3/4 </w:t>
      </w:r>
      <w:r w:rsidR="009B78A9">
        <w:t xml:space="preserve">дюйма, </w:t>
      </w:r>
      <w:r w:rsidR="009B78A9" w:rsidRPr="003D388F">
        <w:t>и</w:t>
      </w:r>
      <w:r w:rsidRPr="003D388F">
        <w:t xml:space="preserve"> предназначен</w:t>
      </w:r>
      <w:r>
        <w:t xml:space="preserve">а </w:t>
      </w:r>
      <w:r w:rsidRPr="003D388F">
        <w:t xml:space="preserve">для эксплуатации в отапливаемом помещении </w:t>
      </w:r>
      <w:r>
        <w:t>с диапазоном температур окружающего воздуха от +5 до +35</w:t>
      </w:r>
      <w:r w:rsidRPr="00136764">
        <w:t>°</w:t>
      </w:r>
      <w:r>
        <w:t xml:space="preserve"> </w:t>
      </w:r>
      <w:r w:rsidRPr="003353E1">
        <w:rPr>
          <w:lang w:val="en-US"/>
        </w:rPr>
        <w:t>C</w:t>
      </w:r>
      <w:r>
        <w:t>. При замене жиклеров возможна работа на пропане.</w:t>
      </w:r>
    </w:p>
    <w:p w:rsidR="006373A5" w:rsidRPr="003D388F" w:rsidRDefault="006373A5" w:rsidP="004E3710">
      <w:pPr>
        <w:numPr>
          <w:ilvl w:val="1"/>
          <w:numId w:val="10"/>
        </w:numPr>
        <w:ind w:left="-420" w:firstLine="420"/>
      </w:pPr>
      <w:r>
        <w:t>Размеры печи, с открытыми и закрытыми элементами, приложение 1.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Печь</w:t>
      </w:r>
      <w:r w:rsidRPr="003D388F">
        <w:t xml:space="preserve"> устанавливается на устойчивом</w:t>
      </w:r>
      <w:r>
        <w:t>,</w:t>
      </w:r>
      <w:r w:rsidRPr="003D388F">
        <w:t xml:space="preserve"> несгораемом осн</w:t>
      </w:r>
      <w:r>
        <w:t>овании (размеры основания печи см. приложение 2). Опция – поставка стенда с ловителями для установки печи. Информацию, по стенду, необходимо получить у менеджера.</w:t>
      </w:r>
    </w:p>
    <w:p w:rsidR="006373A5" w:rsidRPr="003D388F" w:rsidRDefault="006373A5" w:rsidP="004E3710">
      <w:pPr>
        <w:numPr>
          <w:ilvl w:val="1"/>
          <w:numId w:val="10"/>
        </w:numPr>
        <w:ind w:left="-420" w:firstLine="420"/>
      </w:pPr>
      <w:r>
        <w:t>Печь подключается к газопроводу специалистами, имеющими допуск для проведения таких работ.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Для отвода от печи тепла и продуктов горения, необходимо установить над ней вытяжку, типа «зонт»</w:t>
      </w:r>
      <w:r w:rsidRPr="003D388F">
        <w:t>.</w:t>
      </w:r>
      <w:r>
        <w:t xml:space="preserve"> Размер вытяжки 2300х1500 мм. (2200 с лицевой стороны). При виде сверху, вытяжка перекрывает печь по периметру на 150мм. Величина просвета между вытяжкой и печью 500…800мм. Сечение отвода вытяжки и её производительность определяет специалисты, выполняющие работы по проектированию вентиляции.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 xml:space="preserve">Минимально допустимый просвет от печи до ограждающих конструкций 100мм. Основание печи должно обеспечивать равномерный проход воздуха к задней стенке. Размер этого потока не менее 1000х300мм (1000мм </w:t>
      </w:r>
      <w:r w:rsidR="00477D52">
        <w:t xml:space="preserve"> </w:t>
      </w:r>
      <w:r>
        <w:t xml:space="preserve"> вдоль пола).</w:t>
      </w:r>
    </w:p>
    <w:p w:rsidR="006373A5" w:rsidRPr="0062604C" w:rsidRDefault="006373A5" w:rsidP="004E3710">
      <w:pPr>
        <w:numPr>
          <w:ilvl w:val="1"/>
          <w:numId w:val="10"/>
        </w:numPr>
        <w:ind w:left="-420" w:firstLine="420"/>
      </w:pPr>
      <w:r>
        <w:lastRenderedPageBreak/>
        <w:t xml:space="preserve">При комплектации печи панелями из </w:t>
      </w:r>
      <w:r w:rsidR="00F7770D">
        <w:t>вулканического камня</w:t>
      </w:r>
      <w:r>
        <w:t xml:space="preserve"> резкое охлаждение нагретого </w:t>
      </w:r>
      <w:r w:rsidR="00F7770D">
        <w:t>вулканического камня</w:t>
      </w:r>
      <w:r>
        <w:t xml:space="preserve"> может привести к его растрескиванию. </w:t>
      </w:r>
    </w:p>
    <w:p w:rsidR="0062604C" w:rsidRPr="0062604C" w:rsidRDefault="0062604C" w:rsidP="0062604C">
      <w:pPr>
        <w:numPr>
          <w:ilvl w:val="1"/>
          <w:numId w:val="10"/>
        </w:numPr>
        <w:tabs>
          <w:tab w:val="left" w:pos="855"/>
        </w:tabs>
        <w:spacing w:line="360" w:lineRule="auto"/>
        <w:ind w:left="-420"/>
        <w:rPr>
          <w:b/>
          <w:szCs w:val="28"/>
        </w:rPr>
      </w:pPr>
      <w:r>
        <w:rPr>
          <w:szCs w:val="28"/>
        </w:rPr>
        <w:t>Оч</w:t>
      </w:r>
      <w:r w:rsidRPr="00975C0F">
        <w:rPr>
          <w:szCs w:val="28"/>
        </w:rPr>
        <w:t xml:space="preserve">истку дна камеры производить только ветошью с растительным маслом. </w:t>
      </w:r>
      <w:r w:rsidRPr="0062604C">
        <w:rPr>
          <w:b/>
          <w:szCs w:val="28"/>
        </w:rPr>
        <w:t>Запрещается</w:t>
      </w:r>
      <w:r w:rsidRPr="00975C0F">
        <w:rPr>
          <w:szCs w:val="28"/>
        </w:rPr>
        <w:t xml:space="preserve"> применять металлические предметы или любые другие, </w:t>
      </w:r>
      <w:r>
        <w:rPr>
          <w:szCs w:val="28"/>
        </w:rPr>
        <w:t>которые могут</w:t>
      </w:r>
      <w:r w:rsidRPr="00975C0F">
        <w:rPr>
          <w:szCs w:val="28"/>
        </w:rPr>
        <w:t xml:space="preserve"> повредить поверхность камня.</w:t>
      </w:r>
      <w:r w:rsidRPr="00C159B2">
        <w:rPr>
          <w:b/>
          <w:szCs w:val="28"/>
        </w:rPr>
        <w:t xml:space="preserve"> </w:t>
      </w:r>
    </w:p>
    <w:p w:rsidR="006373A5" w:rsidRPr="003D388F" w:rsidRDefault="006373A5" w:rsidP="00070E7B">
      <w:pPr>
        <w:numPr>
          <w:ilvl w:val="1"/>
          <w:numId w:val="10"/>
        </w:numPr>
        <w:ind w:firstLine="0"/>
      </w:pPr>
      <w:r>
        <w:t>Недопустимо прове</w:t>
      </w:r>
      <w:r w:rsidR="00477D52">
        <w:t xml:space="preserve">дение электросварочных работ на </w:t>
      </w:r>
      <w:r>
        <w:t>конструкциях связанных с печью.</w:t>
      </w:r>
    </w:p>
    <w:p w:rsidR="006373A5" w:rsidRDefault="006373A5" w:rsidP="00070E7B">
      <w:pPr>
        <w:numPr>
          <w:ilvl w:val="1"/>
          <w:numId w:val="10"/>
        </w:numPr>
        <w:ind w:firstLine="0"/>
      </w:pPr>
      <w:r w:rsidRPr="003D388F">
        <w:t>При нарушении потребителем правил, изл</w:t>
      </w:r>
      <w:r w:rsidR="009B78A9">
        <w:t>оженных в настоящем руководстве</w:t>
      </w:r>
      <w:r w:rsidRPr="003D388F">
        <w:t xml:space="preserve">, </w:t>
      </w:r>
      <w:r>
        <w:t>печь</w:t>
      </w:r>
      <w:r w:rsidRPr="003D388F">
        <w:t xml:space="preserve"> гарантийному ремонту не подлежит.</w:t>
      </w:r>
    </w:p>
    <w:p w:rsidR="006373A5" w:rsidRDefault="006373A5" w:rsidP="00070E7B"/>
    <w:p w:rsidR="006373A5" w:rsidRPr="003D388F" w:rsidRDefault="006373A5" w:rsidP="00070E7B"/>
    <w:p w:rsidR="006373A5" w:rsidRPr="003D388F" w:rsidRDefault="006373A5" w:rsidP="00070E7B">
      <w:pPr>
        <w:pStyle w:val="9"/>
        <w:numPr>
          <w:ilvl w:val="0"/>
          <w:numId w:val="9"/>
        </w:numPr>
      </w:pPr>
      <w:r w:rsidRPr="003D388F">
        <w:t xml:space="preserve">Назначение </w:t>
      </w:r>
    </w:p>
    <w:p w:rsidR="006373A5" w:rsidRDefault="006373A5" w:rsidP="00374970">
      <w:pPr>
        <w:spacing w:before="200"/>
        <w:ind w:firstLine="357"/>
        <w:rPr>
          <w:szCs w:val="28"/>
        </w:rPr>
      </w:pPr>
      <w:r>
        <w:rPr>
          <w:szCs w:val="28"/>
        </w:rPr>
        <w:t>Печь предназначена для приготовления различных продуктов питания.</w:t>
      </w:r>
    </w:p>
    <w:p w:rsidR="006373A5" w:rsidRDefault="006373A5" w:rsidP="00CC0D4A">
      <w:pPr>
        <w:spacing w:before="200"/>
        <w:ind w:firstLine="0"/>
        <w:rPr>
          <w:szCs w:val="28"/>
        </w:rPr>
      </w:pPr>
    </w:p>
    <w:p w:rsidR="006373A5" w:rsidRDefault="006373A5" w:rsidP="00EF640D">
      <w:pPr>
        <w:pStyle w:val="9"/>
        <w:numPr>
          <w:ilvl w:val="0"/>
          <w:numId w:val="9"/>
        </w:numPr>
      </w:pPr>
      <w:r w:rsidRPr="00203642">
        <w:t xml:space="preserve">Технические характеристики </w:t>
      </w:r>
    </w:p>
    <w:p w:rsidR="006373A5" w:rsidRPr="00084BCA" w:rsidRDefault="006373A5" w:rsidP="00084BCA"/>
    <w:tbl>
      <w:tblPr>
        <w:tblW w:w="9940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7127"/>
        <w:gridCol w:w="1820"/>
      </w:tblGrid>
      <w:tr w:rsidR="006373A5" w:rsidRPr="001F5B9E" w:rsidTr="00267225">
        <w:trPr>
          <w:trHeight w:val="425"/>
        </w:trPr>
        <w:tc>
          <w:tcPr>
            <w:tcW w:w="993" w:type="dxa"/>
            <w:vAlign w:val="center"/>
          </w:tcPr>
          <w:p w:rsidR="006373A5" w:rsidRPr="001011E2" w:rsidRDefault="006373A5" w:rsidP="00384BB9">
            <w:pPr>
              <w:ind w:left="113" w:firstLine="0"/>
              <w:jc w:val="left"/>
              <w:rPr>
                <w:b/>
              </w:rPr>
            </w:pPr>
            <w:r w:rsidRPr="001011E2">
              <w:rPr>
                <w:b/>
              </w:rPr>
              <w:t>№п/п</w:t>
            </w:r>
          </w:p>
        </w:tc>
        <w:tc>
          <w:tcPr>
            <w:tcW w:w="7127" w:type="dxa"/>
            <w:vAlign w:val="center"/>
          </w:tcPr>
          <w:p w:rsidR="006373A5" w:rsidRPr="001011E2" w:rsidRDefault="006373A5" w:rsidP="00B35F49">
            <w:pPr>
              <w:ind w:hanging="3"/>
              <w:jc w:val="left"/>
              <w:rPr>
                <w:b/>
              </w:rPr>
            </w:pPr>
            <w:r w:rsidRPr="001011E2">
              <w:rPr>
                <w:b/>
              </w:rPr>
              <w:t>Наименование параметра</w:t>
            </w:r>
          </w:p>
        </w:tc>
        <w:tc>
          <w:tcPr>
            <w:tcW w:w="1820" w:type="dxa"/>
            <w:vAlign w:val="center"/>
          </w:tcPr>
          <w:p w:rsidR="006373A5" w:rsidRPr="001011E2" w:rsidRDefault="006373A5" w:rsidP="00203EF0">
            <w:pPr>
              <w:ind w:left="-23" w:firstLine="23"/>
              <w:jc w:val="center"/>
              <w:rPr>
                <w:b/>
              </w:rPr>
            </w:pPr>
            <w:r w:rsidRPr="001011E2">
              <w:rPr>
                <w:b/>
              </w:rPr>
              <w:t>Значение</w:t>
            </w:r>
          </w:p>
        </w:tc>
      </w:tr>
      <w:tr w:rsidR="006373A5" w:rsidRPr="001F5B9E" w:rsidTr="005F2D64">
        <w:trPr>
          <w:trHeight w:val="547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E677CB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Допустимое давление газ, кПа</w:t>
            </w:r>
          </w:p>
        </w:tc>
        <w:tc>
          <w:tcPr>
            <w:tcW w:w="1820" w:type="dxa"/>
            <w:vAlign w:val="center"/>
          </w:tcPr>
          <w:p w:rsidR="006373A5" w:rsidRDefault="006373A5" w:rsidP="00E677CB">
            <w:pPr>
              <w:ind w:left="-23" w:firstLine="23"/>
              <w:jc w:val="center"/>
            </w:pPr>
            <w:r>
              <w:t>2…5</w:t>
            </w:r>
          </w:p>
        </w:tc>
      </w:tr>
      <w:tr w:rsidR="006373A5" w:rsidRPr="001F5B9E" w:rsidTr="00267225">
        <w:trPr>
          <w:trHeight w:val="299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  <w:rPr>
                <w:sz w:val="20"/>
                <w:szCs w:val="20"/>
              </w:rPr>
            </w:pPr>
            <w:r>
              <w:t xml:space="preserve">Максимальная мощность по газу, </w:t>
            </w:r>
            <w:r w:rsidRPr="001F5B9E">
              <w:t xml:space="preserve"> </w:t>
            </w:r>
            <w:r w:rsidR="009B78A9">
              <w:t>к</w:t>
            </w:r>
            <w:r>
              <w:t xml:space="preserve">Вт   </w:t>
            </w:r>
            <w:r w:rsidRPr="005F2D64">
              <w:rPr>
                <w:sz w:val="20"/>
                <w:szCs w:val="20"/>
              </w:rPr>
              <w:t>Основные горелки</w:t>
            </w:r>
          </w:p>
          <w:p w:rsidR="006373A5" w:rsidRPr="005F2D64" w:rsidRDefault="006373A5" w:rsidP="000C5C99">
            <w:pPr>
              <w:ind w:hanging="3"/>
              <w:jc w:val="left"/>
              <w:rPr>
                <w:sz w:val="20"/>
                <w:szCs w:val="20"/>
              </w:rPr>
            </w:pPr>
            <w:r>
              <w:t xml:space="preserve">                                                                      </w:t>
            </w:r>
            <w:r w:rsidRPr="005F2D64">
              <w:rPr>
                <w:sz w:val="20"/>
                <w:szCs w:val="20"/>
              </w:rPr>
              <w:t>Задняя горелка</w:t>
            </w:r>
          </w:p>
        </w:tc>
        <w:tc>
          <w:tcPr>
            <w:tcW w:w="1820" w:type="dxa"/>
            <w:vAlign w:val="center"/>
          </w:tcPr>
          <w:p w:rsidR="006373A5" w:rsidRDefault="006373A5" w:rsidP="005F2D6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28</w:t>
            </w:r>
          </w:p>
          <w:p w:rsidR="006373A5" w:rsidRPr="005F2D64" w:rsidRDefault="006373A5" w:rsidP="005F2D6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8</w:t>
            </w:r>
          </w:p>
        </w:tc>
      </w:tr>
      <w:tr w:rsidR="006373A5" w:rsidRPr="001F5B9E" w:rsidTr="00267225">
        <w:trPr>
          <w:trHeight w:val="299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Pr="001F5B9E" w:rsidRDefault="006373A5" w:rsidP="000C5C99">
            <w:pPr>
              <w:ind w:hanging="3"/>
              <w:jc w:val="left"/>
            </w:pPr>
            <w:r w:rsidRPr="001F5B9E">
              <w:rPr>
                <w:color w:val="000000"/>
              </w:rPr>
              <w:t>Масса, кг</w:t>
            </w:r>
            <w:r>
              <w:rPr>
                <w:color w:val="000000"/>
              </w:rPr>
              <w:t>,</w:t>
            </w:r>
            <w:r w:rsidRPr="001F5B9E">
              <w:rPr>
                <w:color w:val="000000"/>
              </w:rPr>
              <w:t xml:space="preserve"> не более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t>660</w:t>
            </w:r>
          </w:p>
        </w:tc>
      </w:tr>
      <w:tr w:rsidR="006373A5" w:rsidRPr="001F5B9E" w:rsidTr="00267225">
        <w:trPr>
          <w:trHeight w:val="28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>
              <w:rPr>
                <w:color w:val="000000"/>
              </w:rPr>
              <w:t xml:space="preserve"> печи </w:t>
            </w:r>
            <w:r w:rsidRPr="001F5B9E">
              <w:rPr>
                <w:color w:val="000000"/>
              </w:rPr>
              <w:t>(</w:t>
            </w:r>
            <w:r>
              <w:rPr>
                <w:color w:val="000000"/>
              </w:rPr>
              <w:t>Д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Ш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В</w:t>
            </w:r>
            <w:r w:rsidRPr="001F5B9E">
              <w:rPr>
                <w:color w:val="000000"/>
              </w:rPr>
              <w:t>),  мм, не более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rPr>
                <w:sz w:val="24"/>
              </w:rPr>
              <w:t>1940</w:t>
            </w:r>
            <w:r w:rsidRPr="00097CDA">
              <w:rPr>
                <w:sz w:val="24"/>
              </w:rPr>
              <w:t>х</w:t>
            </w:r>
            <w:r>
              <w:rPr>
                <w:sz w:val="24"/>
              </w:rPr>
              <w:t>1250</w:t>
            </w:r>
            <w:r w:rsidRPr="00097CDA">
              <w:rPr>
                <w:sz w:val="24"/>
              </w:rPr>
              <w:t>х</w:t>
            </w:r>
            <w:r>
              <w:rPr>
                <w:sz w:val="24"/>
              </w:rPr>
              <w:t>730</w:t>
            </w:r>
          </w:p>
        </w:tc>
      </w:tr>
      <w:tr w:rsidR="00287E34" w:rsidRPr="001F5B9E" w:rsidTr="00267225">
        <w:trPr>
          <w:trHeight w:val="28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Габаритные размеры камеры </w:t>
            </w:r>
            <w:r w:rsidRPr="001F5B9E">
              <w:rPr>
                <w:color w:val="000000"/>
              </w:rPr>
              <w:t>(</w:t>
            </w:r>
            <w:r>
              <w:rPr>
                <w:color w:val="000000"/>
              </w:rPr>
              <w:t>Д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Ш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В</w:t>
            </w:r>
            <w:r w:rsidRPr="001F5B9E">
              <w:rPr>
                <w:color w:val="000000"/>
              </w:rPr>
              <w:t>),  мм</w:t>
            </w:r>
          </w:p>
        </w:tc>
        <w:tc>
          <w:tcPr>
            <w:tcW w:w="1820" w:type="dxa"/>
            <w:vAlign w:val="center"/>
          </w:tcPr>
          <w:p w:rsidR="00287E34" w:rsidRPr="00167D4C" w:rsidRDefault="00287E34" w:rsidP="00287E34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1270х940х200</w:t>
            </w:r>
          </w:p>
        </w:tc>
      </w:tr>
      <w:tr w:rsidR="00287E34" w:rsidRPr="001F5B9E" w:rsidTr="00267225">
        <w:trPr>
          <w:trHeight w:val="28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Pr="001F5B9E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Габаритные размеры рабочей зоны </w:t>
            </w:r>
            <w:r w:rsidRPr="001F5B9E">
              <w:rPr>
                <w:color w:val="000000"/>
              </w:rPr>
              <w:t>(</w:t>
            </w:r>
            <w:r>
              <w:rPr>
                <w:color w:val="000000"/>
              </w:rPr>
              <w:t>Д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Ш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В</w:t>
            </w:r>
            <w:r w:rsidRPr="001F5B9E">
              <w:rPr>
                <w:color w:val="000000"/>
              </w:rPr>
              <w:t>),  мм</w:t>
            </w:r>
          </w:p>
        </w:tc>
        <w:tc>
          <w:tcPr>
            <w:tcW w:w="1820" w:type="dxa"/>
            <w:vAlign w:val="center"/>
          </w:tcPr>
          <w:p w:rsidR="00287E34" w:rsidRPr="00097CDA" w:rsidRDefault="00287E34" w:rsidP="00287E34">
            <w:pPr>
              <w:ind w:left="-23" w:firstLine="23"/>
              <w:jc w:val="center"/>
              <w:rPr>
                <w:sz w:val="24"/>
              </w:rPr>
            </w:pPr>
            <w:r w:rsidRPr="00167D4C">
              <w:rPr>
                <w:sz w:val="24"/>
              </w:rPr>
              <w:t>1240х720х200</w:t>
            </w:r>
          </w:p>
        </w:tc>
      </w:tr>
      <w:tr w:rsidR="00287E34" w:rsidRPr="001F5B9E" w:rsidTr="00267225">
        <w:trPr>
          <w:trHeight w:val="34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Pr="001F5B9E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Диапазон регулирования температуры, Сº, </w:t>
            </w:r>
          </w:p>
        </w:tc>
        <w:tc>
          <w:tcPr>
            <w:tcW w:w="1820" w:type="dxa"/>
            <w:vAlign w:val="center"/>
          </w:tcPr>
          <w:p w:rsidR="00287E34" w:rsidRPr="00097CDA" w:rsidRDefault="00287E34" w:rsidP="00287E34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100… 340</w:t>
            </w:r>
          </w:p>
        </w:tc>
      </w:tr>
      <w:tr w:rsidR="00287E34" w:rsidRPr="001F5B9E" w:rsidTr="00267225">
        <w:trPr>
          <w:trHeight w:val="28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Разогрев печи до 340 градусов, ч, </w:t>
            </w:r>
          </w:p>
        </w:tc>
        <w:tc>
          <w:tcPr>
            <w:tcW w:w="1820" w:type="dxa"/>
            <w:vAlign w:val="center"/>
          </w:tcPr>
          <w:p w:rsidR="00287E34" w:rsidRDefault="00287E34" w:rsidP="00287E34">
            <w:pPr>
              <w:ind w:left="-23" w:firstLine="23"/>
              <w:jc w:val="center"/>
            </w:pPr>
            <w:r>
              <w:t>1….1,5*</w:t>
            </w:r>
          </w:p>
        </w:tc>
      </w:tr>
      <w:tr w:rsidR="00287E34" w:rsidRPr="001F5B9E" w:rsidTr="00267225">
        <w:trPr>
          <w:trHeight w:val="28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На горелках установлены 16 жиклеров, Ø, мм</w:t>
            </w:r>
          </w:p>
          <w:p w:rsidR="00287E34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1 жиклер, Ø, мм</w:t>
            </w:r>
          </w:p>
        </w:tc>
        <w:tc>
          <w:tcPr>
            <w:tcW w:w="1820" w:type="dxa"/>
            <w:vAlign w:val="center"/>
          </w:tcPr>
          <w:p w:rsidR="00287E34" w:rsidRDefault="00287E34" w:rsidP="00287E34">
            <w:pPr>
              <w:ind w:left="-23" w:firstLine="23"/>
              <w:jc w:val="center"/>
            </w:pPr>
            <w:r>
              <w:t>1,3</w:t>
            </w:r>
          </w:p>
          <w:p w:rsidR="00287E34" w:rsidRPr="001011E2" w:rsidRDefault="00287E34" w:rsidP="00287E34">
            <w:pPr>
              <w:ind w:left="-23" w:firstLine="23"/>
              <w:jc w:val="center"/>
            </w:pPr>
            <w:r w:rsidRPr="001011E2">
              <w:t>2,5</w:t>
            </w:r>
          </w:p>
        </w:tc>
      </w:tr>
      <w:tr w:rsidR="00287E34" w:rsidRPr="001F5B9E" w:rsidTr="00267225">
        <w:trPr>
          <w:trHeight w:val="283"/>
        </w:trPr>
        <w:tc>
          <w:tcPr>
            <w:tcW w:w="993" w:type="dxa"/>
            <w:vAlign w:val="center"/>
          </w:tcPr>
          <w:p w:rsidR="00287E34" w:rsidRPr="001F5B9E" w:rsidRDefault="00287E34" w:rsidP="00287E34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287E34" w:rsidRDefault="00287E34" w:rsidP="00287E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Вид газа</w:t>
            </w:r>
          </w:p>
        </w:tc>
        <w:tc>
          <w:tcPr>
            <w:tcW w:w="1820" w:type="dxa"/>
            <w:vAlign w:val="center"/>
          </w:tcPr>
          <w:p w:rsidR="00287E34" w:rsidRPr="001A6B83" w:rsidRDefault="00287E34" w:rsidP="00287E34">
            <w:pPr>
              <w:ind w:left="-23" w:firstLine="23"/>
              <w:jc w:val="center"/>
            </w:pPr>
            <w:r>
              <w:rPr>
                <w:lang w:val="en-US"/>
              </w:rPr>
              <w:t>G20</w:t>
            </w:r>
          </w:p>
        </w:tc>
      </w:tr>
    </w:tbl>
    <w:p w:rsidR="006373A5" w:rsidRDefault="006373A5" w:rsidP="0056313B">
      <w:pPr>
        <w:spacing w:before="200"/>
        <w:ind w:left="357" w:firstLine="0"/>
        <w:rPr>
          <w:szCs w:val="28"/>
        </w:rPr>
      </w:pPr>
      <w:r>
        <w:rPr>
          <w:szCs w:val="28"/>
        </w:rPr>
        <w:t>*  Зависит от характеристик газа.</w:t>
      </w:r>
    </w:p>
    <w:p w:rsidR="00287E34" w:rsidRDefault="00287E34" w:rsidP="0056313B">
      <w:pPr>
        <w:spacing w:before="200"/>
        <w:ind w:left="357" w:firstLine="0"/>
        <w:rPr>
          <w:szCs w:val="28"/>
        </w:rPr>
      </w:pPr>
      <w:bookmarkStart w:id="0" w:name="_GoBack"/>
      <w:bookmarkEnd w:id="0"/>
    </w:p>
    <w:p w:rsidR="006373A5" w:rsidRPr="00821E54" w:rsidRDefault="006373A5" w:rsidP="00CD1CEC">
      <w:pPr>
        <w:spacing w:before="200"/>
        <w:ind w:firstLine="0"/>
        <w:rPr>
          <w:szCs w:val="28"/>
        </w:rPr>
      </w:pPr>
    </w:p>
    <w:p w:rsidR="006373A5" w:rsidRPr="00084BCA" w:rsidRDefault="006373A5" w:rsidP="00D041EA">
      <w:pPr>
        <w:pStyle w:val="9"/>
        <w:numPr>
          <w:ilvl w:val="0"/>
          <w:numId w:val="9"/>
        </w:numPr>
      </w:pPr>
      <w:r w:rsidRPr="00203642">
        <w:lastRenderedPageBreak/>
        <w:t>Комплектность</w:t>
      </w:r>
    </w:p>
    <w:p w:rsidR="006373A5" w:rsidRPr="00821E54" w:rsidRDefault="006373A5" w:rsidP="00821E54"/>
    <w:p w:rsidR="006373A5" w:rsidRPr="00203642" w:rsidRDefault="006373A5" w:rsidP="00B35F49">
      <w:pPr>
        <w:jc w:val="right"/>
        <w:rPr>
          <w:szCs w:val="28"/>
        </w:rPr>
      </w:pPr>
      <w:r w:rsidRPr="00203642">
        <w:rPr>
          <w:szCs w:val="28"/>
        </w:rPr>
        <w:tab/>
      </w:r>
    </w:p>
    <w:tbl>
      <w:tblPr>
        <w:tblW w:w="989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1960"/>
        <w:gridCol w:w="1630"/>
      </w:tblGrid>
      <w:tr w:rsidR="006373A5" w:rsidRPr="00203642" w:rsidTr="0056313B">
        <w:trPr>
          <w:trHeight w:val="627"/>
        </w:trPr>
        <w:tc>
          <w:tcPr>
            <w:tcW w:w="6300" w:type="dxa"/>
            <w:vMerge w:val="restart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Наименование</w:t>
            </w:r>
          </w:p>
        </w:tc>
        <w:tc>
          <w:tcPr>
            <w:tcW w:w="3590" w:type="dxa"/>
            <w:gridSpan w:val="2"/>
            <w:vAlign w:val="center"/>
          </w:tcPr>
          <w:p w:rsidR="006373A5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Merge/>
            <w:vAlign w:val="center"/>
          </w:tcPr>
          <w:p w:rsidR="006373A5" w:rsidRDefault="006373A5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Стандарт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Опция</w:t>
            </w: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Align w:val="center"/>
          </w:tcPr>
          <w:p w:rsidR="006373A5" w:rsidRPr="00203642" w:rsidRDefault="006373A5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Печь универсальная УГП1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328"/>
        </w:trPr>
        <w:tc>
          <w:tcPr>
            <w:tcW w:w="630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Паспорт и р</w:t>
            </w:r>
            <w:r w:rsidRPr="00203642">
              <w:rPr>
                <w:szCs w:val="28"/>
              </w:rPr>
              <w:t>уководство по эксплуатации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Зажигалка 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Рым-болт М20</w:t>
            </w:r>
          </w:p>
        </w:tc>
        <w:tc>
          <w:tcPr>
            <w:tcW w:w="196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630" w:type="dxa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Стенд УГП1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Pr="00203642" w:rsidRDefault="006373A5" w:rsidP="00C3281A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Ловители УГП1.Л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6373A5" w:rsidRDefault="006373A5" w:rsidP="00CC0D4A">
      <w:pPr>
        <w:ind w:firstLine="0"/>
      </w:pPr>
      <w:r>
        <w:t xml:space="preserve">* комплектация рабочей зоны </w:t>
      </w:r>
      <w:r w:rsidR="00F7770D">
        <w:t>вулканическим камнем</w:t>
      </w:r>
      <w:r>
        <w:t xml:space="preserve"> или металлическими панелями по желанию заказчика</w:t>
      </w:r>
    </w:p>
    <w:p w:rsidR="006373A5" w:rsidRPr="009C7505" w:rsidRDefault="006373A5" w:rsidP="009C7505"/>
    <w:p w:rsidR="006373A5" w:rsidRDefault="006373A5" w:rsidP="00D041EA">
      <w:pPr>
        <w:pStyle w:val="9"/>
        <w:numPr>
          <w:ilvl w:val="0"/>
          <w:numId w:val="9"/>
        </w:numPr>
      </w:pPr>
      <w:r w:rsidRPr="00203642">
        <w:t>Устройство и принцип работ</w:t>
      </w:r>
      <w:r>
        <w:t xml:space="preserve"> (приложение 3)</w:t>
      </w:r>
    </w:p>
    <w:p w:rsidR="006373A5" w:rsidRPr="009312A3" w:rsidRDefault="006373A5" w:rsidP="004E3710">
      <w:pPr>
        <w:numPr>
          <w:ilvl w:val="1"/>
          <w:numId w:val="9"/>
        </w:numPr>
        <w:tabs>
          <w:tab w:val="num" w:pos="560"/>
        </w:tabs>
        <w:ind w:left="560" w:hanging="420"/>
      </w:pPr>
      <w:r w:rsidRPr="009312A3">
        <w:t>Печь представляет собой цельносварной каркас, с установленными панелями из нержавеющей стали. Панели имеют слой утеплителя толщиной 50…100 мм. Рабочая зона поз</w:t>
      </w:r>
      <w:r w:rsidR="00F7770D">
        <w:t>.</w:t>
      </w:r>
      <w:r w:rsidRPr="009312A3">
        <w:t xml:space="preserve">1, имеет в нижней части панель из </w:t>
      </w:r>
      <w:r w:rsidR="00F7770D">
        <w:t>вулканического камня</w:t>
      </w:r>
      <w:r>
        <w:t xml:space="preserve"> (металлические панели)</w:t>
      </w:r>
      <w:r w:rsidRPr="009312A3">
        <w:t>, а в верхней - панель из шамота. Две заслонки (шиберы) поз.2, позволяют распределять тепловые потоки между верхней и нижней частью печи. В газовом отсеке поз.</w:t>
      </w:r>
      <w:r>
        <w:t>12</w:t>
      </w:r>
      <w:r w:rsidRPr="009312A3">
        <w:t xml:space="preserve"> размещены газовые регуляторы поз.4, термометр поз.5, </w:t>
      </w:r>
      <w:r>
        <w:t xml:space="preserve">кран задней горелки поз.16 </w:t>
      </w:r>
      <w:r w:rsidRPr="009312A3">
        <w:t xml:space="preserve">и газовый кран поз.6. В нижней части печи располагаются </w:t>
      </w:r>
      <w:r>
        <w:t>два блока горелок</w:t>
      </w:r>
      <w:r w:rsidRPr="009312A3">
        <w:t xml:space="preserve"> поз.7</w:t>
      </w:r>
      <w:r>
        <w:t xml:space="preserve"> и задней горелки поз.15</w:t>
      </w:r>
      <w:r w:rsidRPr="009312A3">
        <w:t>.</w:t>
      </w:r>
      <w:r>
        <w:t xml:space="preserve"> Блок горелок состоит из основных и пилотной гор</w:t>
      </w:r>
      <w:r w:rsidR="00F7770D">
        <w:t xml:space="preserve">елки. Правый газовый регулятор </w:t>
      </w:r>
      <w:r>
        <w:t>поз</w:t>
      </w:r>
      <w:r w:rsidR="00F7770D">
        <w:t>.</w:t>
      </w:r>
      <w:r>
        <w:t xml:space="preserve"> 4 управляет правым блоком горелок, а левый – левым.</w:t>
      </w:r>
      <w:r w:rsidR="00F15268">
        <w:t xml:space="preserve"> </w:t>
      </w:r>
      <w:r>
        <w:t>Газовый кран поз 16 задней горелкой. Газовый регулятор обеспечивает работу пилотной и основной горелки.</w:t>
      </w:r>
      <w:r w:rsidRPr="009312A3">
        <w:t xml:space="preserve"> Верхний экран поз.8, и нижний экраны поз.9, позволяют эффективно использовать горячий воздух. На задней панели газового отсека располагается точка подсоединения к газовой магистрали (3/4 дюйма</w:t>
      </w:r>
      <w:r>
        <w:t>,</w:t>
      </w:r>
      <w:r w:rsidRPr="009312A3">
        <w:t xml:space="preserve"> штуцер). </w:t>
      </w:r>
    </w:p>
    <w:p w:rsidR="006373A5" w:rsidRDefault="006373A5" w:rsidP="004E3710">
      <w:pPr>
        <w:numPr>
          <w:ilvl w:val="1"/>
          <w:numId w:val="9"/>
        </w:numPr>
        <w:ind w:left="560" w:hanging="200"/>
      </w:pPr>
      <w:r w:rsidRPr="009312A3">
        <w:t xml:space="preserve">Горящие пилотные горелки обеспечивают воспламенение основных горелок. Тепло от горелок распределяется по </w:t>
      </w:r>
      <w:r w:rsidR="00F7770D">
        <w:t>вулканическому камню</w:t>
      </w:r>
      <w:r>
        <w:t xml:space="preserve"> (металлическим панелям)</w:t>
      </w:r>
      <w:r w:rsidRPr="009312A3">
        <w:t xml:space="preserve">, шамоту и всему объему печи. Ручки управления газовыми регуляторами позволяют регулировать температуру в печи. </w:t>
      </w:r>
      <w:r>
        <w:t xml:space="preserve">Камера печи снабжена шибером с регулируемым сечением. </w:t>
      </w:r>
      <w:r w:rsidRPr="009312A3">
        <w:t>Ручки управления заслонками</w:t>
      </w:r>
      <w:r>
        <w:t xml:space="preserve"> (ручки шибера прил.3 поз.3)</w:t>
      </w:r>
      <w:r w:rsidRPr="009312A3">
        <w:t xml:space="preserve"> – позволяют </w:t>
      </w:r>
      <w:r w:rsidR="00F7770D">
        <w:t>регулировать влажность</w:t>
      </w:r>
      <w:r>
        <w:t xml:space="preserve"> внутри камеры (что весьма важно на начальном и конечном этапе выпечки), а также перекрывать выход горячего воздуха в случае простоя печи. </w:t>
      </w:r>
      <w:r w:rsidRPr="009312A3">
        <w:t xml:space="preserve">Продукты сгорания отводятся из печи через два </w:t>
      </w:r>
      <w:r w:rsidRPr="009312A3">
        <w:lastRenderedPageBreak/>
        <w:t xml:space="preserve">отверстия </w:t>
      </w:r>
      <w:r w:rsidR="00F7770D" w:rsidRPr="009312A3">
        <w:t>в верхней</w:t>
      </w:r>
      <w:r w:rsidRPr="009312A3">
        <w:t xml:space="preserve"> её части поз.10.</w:t>
      </w:r>
      <w:r>
        <w:t xml:space="preserve"> Чтобы увеличить температуру в верхней части камеры (требуется при приготовлении некоторых блюд) зажигают заднюю горелку. поз 15 приложение 3</w:t>
      </w:r>
    </w:p>
    <w:p w:rsidR="006373A5" w:rsidRPr="009312A3" w:rsidRDefault="006373A5" w:rsidP="00A837B8">
      <w:pPr>
        <w:ind w:left="720" w:firstLine="0"/>
      </w:pPr>
    </w:p>
    <w:p w:rsidR="006373A5" w:rsidRDefault="006373A5" w:rsidP="00715E61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bCs/>
          <w:sz w:val="28"/>
          <w:szCs w:val="28"/>
        </w:rPr>
      </w:pPr>
    </w:p>
    <w:p w:rsidR="006373A5" w:rsidRPr="00DE7038" w:rsidRDefault="006373A5" w:rsidP="00715E61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z w:val="28"/>
          <w:szCs w:val="28"/>
        </w:rPr>
      </w:pPr>
    </w:p>
    <w:p w:rsidR="006373A5" w:rsidRDefault="006373A5" w:rsidP="00CD4F5E">
      <w:pPr>
        <w:pStyle w:val="9"/>
        <w:numPr>
          <w:ilvl w:val="0"/>
          <w:numId w:val="9"/>
        </w:numPr>
      </w:pPr>
      <w:r w:rsidRPr="00203642">
        <w:t>Требования по технике безопасности и пожарной безопасности.</w:t>
      </w:r>
    </w:p>
    <w:p w:rsidR="006373A5" w:rsidRDefault="006373A5" w:rsidP="007042D6">
      <w:pPr>
        <w:numPr>
          <w:ilvl w:val="1"/>
          <w:numId w:val="9"/>
        </w:numPr>
      </w:pPr>
      <w:r>
        <w:t>Источником опасности в печи является г</w:t>
      </w:r>
      <w:r w:rsidR="00F15268">
        <w:t>аз. Организации, эксплуатирующие</w:t>
      </w:r>
      <w:r>
        <w:t xml:space="preserve"> печь, должны руководствоваться Правилами безопасности в</w:t>
      </w:r>
      <w:r w:rsidR="00F15268">
        <w:t xml:space="preserve"> газовом хозяйстве, утвержденные</w:t>
      </w:r>
      <w:r>
        <w:t xml:space="preserve"> постановлением Госгортехнадзора России от 30.11.98 № 71</w:t>
      </w:r>
    </w:p>
    <w:p w:rsidR="006373A5" w:rsidRDefault="006373A5" w:rsidP="0022405E">
      <w:pPr>
        <w:numPr>
          <w:ilvl w:val="1"/>
          <w:numId w:val="9"/>
        </w:numPr>
      </w:pPr>
      <w:r>
        <w:t xml:space="preserve"> Давление газа, в питающей магистрали, не должно превышать 50 мБар.</w:t>
      </w:r>
    </w:p>
    <w:p w:rsidR="006373A5" w:rsidRDefault="006373A5" w:rsidP="0022405E">
      <w:pPr>
        <w:numPr>
          <w:ilvl w:val="1"/>
          <w:numId w:val="9"/>
        </w:numPr>
      </w:pPr>
      <w:r>
        <w:t xml:space="preserve"> Температура наружных поверхностей печи на режиме 340 градусов, при температуре окружающей среды 25 градусов . </w:t>
      </w:r>
    </w:p>
    <w:p w:rsidR="006373A5" w:rsidRDefault="006373A5" w:rsidP="007271B3">
      <w:pPr>
        <w:numPr>
          <w:ilvl w:val="2"/>
          <w:numId w:val="9"/>
        </w:numPr>
      </w:pPr>
      <w:r>
        <w:t>Верхняя дверь до 120 градусов.</w:t>
      </w:r>
    </w:p>
    <w:p w:rsidR="006373A5" w:rsidRDefault="006373A5" w:rsidP="007271B3">
      <w:pPr>
        <w:numPr>
          <w:ilvl w:val="2"/>
          <w:numId w:val="9"/>
        </w:numPr>
      </w:pPr>
      <w:r>
        <w:t>Ручка верхней двери до 50 градусов.</w:t>
      </w:r>
    </w:p>
    <w:p w:rsidR="006373A5" w:rsidRDefault="006373A5" w:rsidP="007271B3">
      <w:pPr>
        <w:numPr>
          <w:ilvl w:val="2"/>
          <w:numId w:val="9"/>
        </w:numPr>
      </w:pPr>
      <w:r>
        <w:t>Нижняя дверь до 85 градусов.</w:t>
      </w:r>
    </w:p>
    <w:p w:rsidR="006373A5" w:rsidRDefault="006373A5" w:rsidP="007271B3">
      <w:pPr>
        <w:numPr>
          <w:ilvl w:val="2"/>
          <w:numId w:val="9"/>
        </w:numPr>
      </w:pPr>
      <w:r>
        <w:t>Ручка нижней двери до 30</w:t>
      </w:r>
      <w:r w:rsidRPr="005E210C">
        <w:t xml:space="preserve"> </w:t>
      </w:r>
      <w:r>
        <w:t>градусов.</w:t>
      </w:r>
    </w:p>
    <w:p w:rsidR="006373A5" w:rsidRDefault="006373A5" w:rsidP="007271B3">
      <w:pPr>
        <w:numPr>
          <w:ilvl w:val="2"/>
          <w:numId w:val="9"/>
        </w:numPr>
      </w:pPr>
      <w:r>
        <w:t>Боковые панели (без учета корпуса газового отсека) до 60 градусов.</w:t>
      </w:r>
    </w:p>
    <w:p w:rsidR="006373A5" w:rsidRDefault="006373A5" w:rsidP="007271B3">
      <w:pPr>
        <w:numPr>
          <w:ilvl w:val="2"/>
          <w:numId w:val="9"/>
        </w:numPr>
      </w:pPr>
      <w:r>
        <w:t>Боковые панели с лицевой стороны до 65</w:t>
      </w:r>
    </w:p>
    <w:p w:rsidR="006373A5" w:rsidRDefault="006373A5" w:rsidP="007271B3">
      <w:pPr>
        <w:numPr>
          <w:ilvl w:val="2"/>
          <w:numId w:val="9"/>
        </w:numPr>
      </w:pPr>
      <w:r>
        <w:t>Задняя панель до 40 градусов.</w:t>
      </w:r>
    </w:p>
    <w:p w:rsidR="006373A5" w:rsidRDefault="006373A5" w:rsidP="007271B3">
      <w:pPr>
        <w:numPr>
          <w:ilvl w:val="2"/>
          <w:numId w:val="9"/>
        </w:numPr>
      </w:pPr>
      <w:r>
        <w:t>Нижняя панель до 100 градусов.</w:t>
      </w:r>
    </w:p>
    <w:p w:rsidR="006373A5" w:rsidRPr="0022405E" w:rsidRDefault="006373A5" w:rsidP="007271B3">
      <w:pPr>
        <w:numPr>
          <w:ilvl w:val="2"/>
          <w:numId w:val="9"/>
        </w:numPr>
      </w:pPr>
      <w:r>
        <w:t>Верхняя панель до 40 градусов.</w:t>
      </w:r>
    </w:p>
    <w:p w:rsidR="006373A5" w:rsidRDefault="006373A5" w:rsidP="005E210C">
      <w:pPr>
        <w:numPr>
          <w:ilvl w:val="1"/>
          <w:numId w:val="9"/>
        </w:numPr>
        <w:tabs>
          <w:tab w:val="left" w:pos="975"/>
        </w:tabs>
        <w:ind w:left="0" w:firstLine="420"/>
        <w:rPr>
          <w:szCs w:val="28"/>
        </w:rPr>
      </w:pPr>
      <w:r>
        <w:rPr>
          <w:szCs w:val="28"/>
        </w:rPr>
        <w:t>Срок службы печи 5 лет. По истечении срока службы изготовитель не несет ответственности за её безопасную работу.</w:t>
      </w:r>
    </w:p>
    <w:p w:rsidR="006373A5" w:rsidRDefault="006373A5" w:rsidP="005E210C">
      <w:pPr>
        <w:numPr>
          <w:ilvl w:val="1"/>
          <w:numId w:val="9"/>
        </w:numPr>
        <w:tabs>
          <w:tab w:val="left" w:pos="975"/>
        </w:tabs>
        <w:ind w:left="0" w:firstLine="420"/>
        <w:rPr>
          <w:szCs w:val="28"/>
        </w:rPr>
      </w:pPr>
      <w:r>
        <w:rPr>
          <w:szCs w:val="28"/>
        </w:rPr>
        <w:t>Персонал, монтирующий, эксплуатирующий и обслуживающий печь, перед началом работы должен изучить данный документ.</w:t>
      </w:r>
    </w:p>
    <w:p w:rsidR="006373A5" w:rsidRPr="00203642" w:rsidRDefault="006373A5" w:rsidP="00203642">
      <w:pPr>
        <w:tabs>
          <w:tab w:val="left" w:pos="975"/>
        </w:tabs>
        <w:rPr>
          <w:szCs w:val="28"/>
        </w:rPr>
      </w:pPr>
    </w:p>
    <w:p w:rsidR="006373A5" w:rsidRDefault="006373A5" w:rsidP="00CD4F5E">
      <w:pPr>
        <w:pStyle w:val="9"/>
        <w:numPr>
          <w:ilvl w:val="0"/>
          <w:numId w:val="9"/>
        </w:numPr>
      </w:pPr>
      <w:r w:rsidRPr="00203642">
        <w:t>Подготовка к работе</w:t>
      </w:r>
      <w:r>
        <w:t xml:space="preserve"> и  настройка газового регулятора</w:t>
      </w:r>
      <w:r w:rsidRPr="00203642">
        <w:t>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ящика в процессе транспортирования и хранения транспортной организацией. В случае если обнаружено повреждение упаковки, то составляется коммерческий акт, а при доставке автотранспортом делается отметка на товарно-транспортной накладной или составляется акт.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При отсутствии повреждений упаковки - распаковать изделие.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После вскрытия упаковки проверяется комплектность и производится внешний осмотр на отсутствие механических повреждений. 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Изделие </w:t>
      </w:r>
      <w:r w:rsidRPr="00203642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>
        <w:rPr>
          <w:szCs w:val="28"/>
        </w:rPr>
        <w:t>.</w:t>
      </w:r>
    </w:p>
    <w:p w:rsidR="006373A5" w:rsidRDefault="006373A5" w:rsidP="0056313B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При настройке печи, на заводе-изготовителе, производится базовая настройка газовых регуляторов. У потребителя характеристики газа могут быть другими, и как следствие может потребоваться регулировка. Регулировка </w:t>
      </w:r>
      <w:r>
        <w:rPr>
          <w:szCs w:val="28"/>
        </w:rPr>
        <w:lastRenderedPageBreak/>
        <w:t>газовых регуляторов производится сервисными службами или при обращении на завод-изготовитель.</w:t>
      </w:r>
    </w:p>
    <w:p w:rsidR="006373A5" w:rsidRPr="00203642" w:rsidRDefault="006373A5" w:rsidP="00CC0D4A">
      <w:pPr>
        <w:tabs>
          <w:tab w:val="left" w:pos="855"/>
        </w:tabs>
        <w:ind w:firstLine="0"/>
        <w:rPr>
          <w:szCs w:val="28"/>
        </w:rPr>
      </w:pPr>
    </w:p>
    <w:p w:rsidR="006373A5" w:rsidRPr="000B02DE" w:rsidRDefault="006373A5" w:rsidP="00E304EC">
      <w:pPr>
        <w:numPr>
          <w:ilvl w:val="0"/>
          <w:numId w:val="9"/>
        </w:numPr>
        <w:spacing w:before="100"/>
        <w:jc w:val="center"/>
        <w:rPr>
          <w:rStyle w:val="90"/>
          <w:szCs w:val="28"/>
        </w:rPr>
      </w:pPr>
      <w:r w:rsidRPr="00E304EC">
        <w:rPr>
          <w:rStyle w:val="90"/>
        </w:rPr>
        <w:t>Порядок работы</w:t>
      </w:r>
      <w:r>
        <w:rPr>
          <w:rStyle w:val="90"/>
        </w:rPr>
        <w:t>.</w:t>
      </w:r>
    </w:p>
    <w:p w:rsidR="006373A5" w:rsidRPr="00B063FA" w:rsidRDefault="006373A5" w:rsidP="000B02DE">
      <w:pPr>
        <w:spacing w:before="100"/>
        <w:ind w:firstLine="0"/>
        <w:rPr>
          <w:rStyle w:val="90"/>
          <w:szCs w:val="28"/>
        </w:rPr>
      </w:pPr>
    </w:p>
    <w:p w:rsidR="006373A5" w:rsidRDefault="006373A5" w:rsidP="00AD61BD">
      <w:pPr>
        <w:numPr>
          <w:ilvl w:val="1"/>
          <w:numId w:val="9"/>
        </w:numPr>
        <w:spacing w:before="100"/>
        <w:ind w:left="0" w:firstLine="0"/>
        <w:rPr>
          <w:szCs w:val="28"/>
        </w:rPr>
      </w:pPr>
      <w:r>
        <w:rPr>
          <w:szCs w:val="28"/>
        </w:rPr>
        <w:t>Провести визуальный осмотр печи.</w:t>
      </w:r>
    </w:p>
    <w:p w:rsidR="006373A5" w:rsidRDefault="006373A5" w:rsidP="00B16FE8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Открыть газовый отсек поз.12 и газовый кран поз.6 (приложение 3).</w:t>
      </w:r>
    </w:p>
    <w:p w:rsidR="006373A5" w:rsidRDefault="006373A5" w:rsidP="00B16FE8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Поднять экран нижний поз</w:t>
      </w:r>
      <w:r w:rsidR="003511A7">
        <w:rPr>
          <w:szCs w:val="28"/>
        </w:rPr>
        <w:t>.</w:t>
      </w:r>
      <w:r>
        <w:rPr>
          <w:szCs w:val="28"/>
        </w:rPr>
        <w:t xml:space="preserve">9 </w:t>
      </w:r>
      <w:r w:rsidR="003511A7">
        <w:rPr>
          <w:szCs w:val="28"/>
        </w:rPr>
        <w:t>(</w:t>
      </w:r>
      <w:r>
        <w:rPr>
          <w:szCs w:val="28"/>
        </w:rPr>
        <w:t>прил</w:t>
      </w:r>
      <w:r w:rsidR="003511A7">
        <w:rPr>
          <w:szCs w:val="28"/>
        </w:rPr>
        <w:t xml:space="preserve">ожение </w:t>
      </w:r>
      <w:r>
        <w:rPr>
          <w:szCs w:val="28"/>
        </w:rPr>
        <w:t>3</w:t>
      </w:r>
      <w:r w:rsidR="003511A7">
        <w:rPr>
          <w:szCs w:val="28"/>
        </w:rPr>
        <w:t>) и наполов</w:t>
      </w:r>
      <w:r w:rsidR="00F15268">
        <w:rPr>
          <w:szCs w:val="28"/>
        </w:rPr>
        <w:t>ину задвинуть его внутрь камеры</w:t>
      </w:r>
      <w:r w:rsidR="003511A7">
        <w:rPr>
          <w:szCs w:val="28"/>
        </w:rPr>
        <w:t>.</w:t>
      </w:r>
      <w:r w:rsidR="00F15268">
        <w:rPr>
          <w:szCs w:val="28"/>
        </w:rPr>
        <w:t xml:space="preserve"> </w:t>
      </w:r>
      <w:r w:rsidR="003511A7">
        <w:rPr>
          <w:szCs w:val="28"/>
        </w:rPr>
        <w:t xml:space="preserve">После розжига горелок вернуть экран в исходное положение. </w:t>
      </w:r>
      <w:r>
        <w:rPr>
          <w:szCs w:val="28"/>
        </w:rPr>
        <w:t xml:space="preserve"> Зажигание пилотных и основных горелок обеспечивают газовые регуляторы поз.4 (приложение 3).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Состояние "выключено" соответствует положению деления со значком </w:t>
      </w:r>
      <w:r w:rsidR="00287E34">
        <w:pict>
          <v:shape id="_x0000_i1026" type="#_x0000_t75" style="width:19.5pt;height:17.25pt">
            <v:imagedata r:id="rId8" o:title=""/>
          </v:shape>
        </w:pict>
      </w:r>
      <w:r>
        <w:t xml:space="preserve">. рукоятки управления с меткой «треугольник» на корпусе крана (приложение 4 рис.1). 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Нажать и перевести рукоятку управления против часовой стрелки в положение против значка  </w:t>
      </w:r>
      <w:r w:rsidR="00CE5FB2">
        <w:pict>
          <v:shape id="_x0000_i1027" type="#_x0000_t75" style="width:19.5pt;height:14.25pt">
            <v:imagedata r:id="rId9" o:title=""/>
          </v:shape>
        </w:pict>
      </w:r>
      <w:r>
        <w:t>.(ручка должна зафиксироваться)</w:t>
      </w:r>
      <w:r w:rsidRPr="00FF69E7">
        <w:t xml:space="preserve"> </w:t>
      </w:r>
      <w:r>
        <w:t>(приложение 4 рис.2)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Нажать рукоятку управления до упора и не отпуская зажечь зажигалкой пилотн</w:t>
      </w:r>
      <w:r w:rsidR="00F74EB3">
        <w:t>ую горелку (приложение 4 рис.3)</w:t>
      </w:r>
      <w:r>
        <w:t>.</w:t>
      </w:r>
      <w:r w:rsidR="00F74EB3">
        <w:t xml:space="preserve"> Ориентировочное время розжига горелки, при первом включении, 60 секунд. </w:t>
      </w:r>
      <w:r>
        <w:t>Левая рукоятка управления соответствует левой горелке.</w:t>
      </w:r>
      <w:r w:rsidR="00F74EB3">
        <w:t xml:space="preserve"> 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Убедившись в наличии пламени на пилотной горелке удерживать рукоятку управления в течении 5-10 секунд.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Отпустить рукоятку управления и проверить наличие пламени на пилотной горелке.</w:t>
      </w:r>
      <w:r>
        <w:tab/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При отсутствии пламени повторить манипуляции по п.п. 8.3.3-8.3.4.</w:t>
      </w:r>
    </w:p>
    <w:p w:rsidR="006373A5" w:rsidRPr="00712DCE" w:rsidRDefault="006373A5" w:rsidP="009E7C17">
      <w:pPr>
        <w:numPr>
          <w:ilvl w:val="2"/>
          <w:numId w:val="9"/>
        </w:numPr>
        <w:rPr>
          <w:szCs w:val="28"/>
        </w:rPr>
      </w:pPr>
      <w:r>
        <w:t>Для включения (розжига) основной горелки повернуть рукоятку управления против часовой стрелки до любой из цифр от 1 до 7. Максимальная температура 340</w:t>
      </w:r>
      <w:r>
        <w:rPr>
          <w:vertAlign w:val="superscript"/>
        </w:rPr>
        <w:t>С</w:t>
      </w:r>
      <w:r>
        <w:t>С соответствует цифре 7 на рукоятке управления (приложение 4 рис.4).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Показание термометра отличается от температуры камня. Температура камня выше на 50±10°С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Для выключения основной горелки необходимо повернуть рукоятку управления по часовой стрелке в положение </w:t>
      </w:r>
      <w:r w:rsidR="00CE5FB2">
        <w:pict>
          <v:shape id="_x0000_i1028" type="#_x0000_t75" style="width:19.5pt;height:14.25pt">
            <v:imagedata r:id="rId9" o:title=""/>
          </v:shape>
        </w:pict>
      </w:r>
      <w:r>
        <w:t>(горит только пилот)</w:t>
      </w:r>
    </w:p>
    <w:p w:rsidR="006373A5" w:rsidRPr="000553F6" w:rsidRDefault="006373A5" w:rsidP="000553F6">
      <w:pPr>
        <w:numPr>
          <w:ilvl w:val="2"/>
          <w:numId w:val="9"/>
        </w:numPr>
        <w:rPr>
          <w:szCs w:val="28"/>
        </w:rPr>
      </w:pPr>
      <w:r>
        <w:t xml:space="preserve">Для полного отключения подачи газа и на основную и на запальную горелки необходимо нажать и повернуть рукоятку управления по часовой стрелке в положение </w:t>
      </w:r>
      <w:r w:rsidR="00CE5FB2">
        <w:pict>
          <v:shape id="_x0000_i1029" type="#_x0000_t75" style="width:19.5pt;height:17.25pt">
            <v:imagedata r:id="rId8" o:title=""/>
          </v:shape>
        </w:pict>
      </w:r>
      <w:r>
        <w:t xml:space="preserve"> (приложение 4 рис.1).</w:t>
      </w:r>
    </w:p>
    <w:p w:rsidR="006373A5" w:rsidRDefault="006373A5" w:rsidP="000553F6">
      <w:pPr>
        <w:numPr>
          <w:ilvl w:val="2"/>
          <w:numId w:val="9"/>
        </w:numPr>
      </w:pPr>
      <w:r>
        <w:t>Регулировку температуры производят поворотом рукоятки управления. Для увеличения температуры вращают против часовой стрелки, для понижения - по часовой стрелке. При достижении уста</w:t>
      </w:r>
      <w:r w:rsidR="00477D52">
        <w:t xml:space="preserve">новленной температуры термостат </w:t>
      </w:r>
      <w:r>
        <w:t xml:space="preserve">автоматики соединенный с термочувствительным баллоном автоматически прекращает подачу </w:t>
      </w:r>
      <w:r>
        <w:lastRenderedPageBreak/>
        <w:t>газа к основной горелке. При понижении температуры термостат открывает подачу газа к основной горелке.</w:t>
      </w:r>
    </w:p>
    <w:p w:rsidR="006373A5" w:rsidRDefault="006373A5" w:rsidP="00C92010">
      <w:pPr>
        <w:numPr>
          <w:ilvl w:val="2"/>
          <w:numId w:val="9"/>
        </w:numPr>
      </w:pPr>
      <w:r>
        <w:t>При погасании пламени запальной и основной горелки (в результате задувания или прекращения подачи газа) термопара охлаждается, снижается ее э.д.с. и магнитный блок перестанет удерживать клапан, который перекроет подачу газа.</w:t>
      </w:r>
    </w:p>
    <w:p w:rsidR="006373A5" w:rsidRDefault="006373A5" w:rsidP="00457EF5">
      <w:pPr>
        <w:numPr>
          <w:ilvl w:val="2"/>
          <w:numId w:val="9"/>
        </w:numPr>
      </w:pPr>
      <w:r>
        <w:t>При отключении автоматики по п.п. 8.3.11 после устранения причин вызвавших отключение розжиг осуществляется повторением операций по п.п. 8.3.2-8.3.4.</w:t>
      </w:r>
    </w:p>
    <w:p w:rsidR="001836FC" w:rsidRPr="001836FC" w:rsidRDefault="00477D52" w:rsidP="001836FC">
      <w:pPr>
        <w:ind w:left="980" w:hanging="560"/>
      </w:pPr>
      <w:r>
        <w:t>8.4.</w:t>
      </w:r>
      <w:r w:rsidR="00F74EB3" w:rsidRPr="001836FC">
        <w:t xml:space="preserve"> При необходимости увеличения температуры в верхней части </w:t>
      </w:r>
      <w:r w:rsidR="001836FC" w:rsidRPr="001836FC">
        <w:t xml:space="preserve">основной камеры, включить заднюю горелку. </w:t>
      </w:r>
    </w:p>
    <w:p w:rsidR="006373A5" w:rsidRPr="0056313B" w:rsidRDefault="001836FC" w:rsidP="005F1606">
      <w:pPr>
        <w:ind w:left="980" w:hanging="560"/>
        <w:rPr>
          <w:b/>
        </w:rPr>
      </w:pPr>
      <w:r>
        <w:rPr>
          <w:b/>
        </w:rPr>
        <w:t xml:space="preserve">       </w:t>
      </w:r>
      <w:r w:rsidR="006373A5" w:rsidRPr="0056313B">
        <w:rPr>
          <w:b/>
        </w:rPr>
        <w:t>ВНИМАНИЕ! Зажигание задней горелки должно производиться при горении левой основной горелки</w:t>
      </w:r>
    </w:p>
    <w:p w:rsidR="006373A5" w:rsidRDefault="006373A5" w:rsidP="005F1606">
      <w:pPr>
        <w:ind w:left="420" w:firstLine="0"/>
      </w:pPr>
      <w:r>
        <w:t>8.5 Зажигание пилотной и задней горелки обеспечивает газовый кран поз.16 (приложение 3)</w:t>
      </w:r>
    </w:p>
    <w:p w:rsidR="006373A5" w:rsidRDefault="006373A5" w:rsidP="005F1606">
      <w:pPr>
        <w:ind w:left="1120" w:hanging="420"/>
      </w:pPr>
      <w:r>
        <w:t>8.5.1. Вертикальное положение ручки крана поз.16 соответствует положению выключено.</w:t>
      </w:r>
    </w:p>
    <w:p w:rsidR="006373A5" w:rsidRDefault="006373A5" w:rsidP="005F1606">
      <w:pPr>
        <w:ind w:left="980" w:hanging="260"/>
      </w:pPr>
      <w:r>
        <w:t>8.5.2. Нажать и повернуть ручку против ча</w:t>
      </w:r>
      <w:r w:rsidR="00477D52">
        <w:t xml:space="preserve">совой стрелки в положение розжиг </w:t>
      </w:r>
      <w:r>
        <w:t>(звёздочка вверху)</w:t>
      </w:r>
    </w:p>
    <w:p w:rsidR="006373A5" w:rsidRDefault="006373A5" w:rsidP="005F1606">
      <w:pPr>
        <w:ind w:left="980" w:hanging="280"/>
      </w:pPr>
      <w:r>
        <w:t>8.5.3. Нажать рукоятку управления до упора и не отпуская зажечь зажигалкой пилотную горелку поз.14</w:t>
      </w:r>
    </w:p>
    <w:p w:rsidR="006373A5" w:rsidRDefault="006373A5" w:rsidP="005F1606">
      <w:pPr>
        <w:ind w:left="980" w:hanging="260"/>
      </w:pPr>
      <w:r>
        <w:t>8.5.4. Убедившись в наличии пламени на пилотной горелке удерживать рукоятку управления в течении 5-10 секунд</w:t>
      </w:r>
    </w:p>
    <w:p w:rsidR="006373A5" w:rsidRDefault="006373A5" w:rsidP="005F1606">
      <w:pPr>
        <w:ind w:left="980" w:hanging="260"/>
      </w:pPr>
      <w:r>
        <w:t>8.5.5. Отпустить рукоятку управления и проверить наличие пламени на пилотной горелке</w:t>
      </w:r>
    </w:p>
    <w:p w:rsidR="006373A5" w:rsidRPr="009E7C17" w:rsidRDefault="006373A5" w:rsidP="005F1606">
      <w:pPr>
        <w:ind w:left="720" w:firstLine="0"/>
        <w:rPr>
          <w:szCs w:val="28"/>
        </w:rPr>
      </w:pPr>
      <w:r>
        <w:t>8.5.6. При отсутствии пламени повторить манипуляции по п.п. 8.4.3-8.4.4.</w:t>
      </w:r>
    </w:p>
    <w:p w:rsidR="006373A5" w:rsidRDefault="006373A5" w:rsidP="005F1606">
      <w:pPr>
        <w:ind w:left="980" w:hanging="260"/>
      </w:pPr>
      <w:r>
        <w:t>8.5.7. Для включения (розжига)</w:t>
      </w:r>
      <w:r w:rsidR="00477D52">
        <w:t xml:space="preserve"> задней горелки слегка нажать и</w:t>
      </w:r>
      <w:r>
        <w:t xml:space="preserve"> повернуть ру</w:t>
      </w:r>
      <w:r w:rsidR="00477D52">
        <w:t>коятку управления крана поз. 16</w:t>
      </w:r>
      <w:r>
        <w:t xml:space="preserve"> против часовой стрелки до положения </w:t>
      </w:r>
      <w:r>
        <w:rPr>
          <w:lang w:val="en-US"/>
        </w:rPr>
        <w:t>max</w:t>
      </w:r>
      <w:r>
        <w:t>. при этом левая основная горелка должна гореть.</w:t>
      </w:r>
    </w:p>
    <w:p w:rsidR="006373A5" w:rsidRDefault="006373A5" w:rsidP="00BF0C01">
      <w:pPr>
        <w:ind w:left="980" w:hanging="260"/>
      </w:pPr>
      <w:r>
        <w:t>8.5.8.  Величину пламени задней горелки устанавливают вращением</w:t>
      </w:r>
      <w:r w:rsidR="00477D52">
        <w:t xml:space="preserve"> ручки поз.14 между положениями</w:t>
      </w:r>
      <w:r>
        <w:t xml:space="preserve"> </w:t>
      </w:r>
      <w:r>
        <w:rPr>
          <w:lang w:val="en-US"/>
        </w:rPr>
        <w:t>max</w:t>
      </w:r>
      <w:r w:rsidRPr="00BF0C01">
        <w:t xml:space="preserve"> </w:t>
      </w:r>
      <w:r>
        <w:t xml:space="preserve">и </w:t>
      </w:r>
      <w:r>
        <w:rPr>
          <w:lang w:val="en-US"/>
        </w:rPr>
        <w:t>min</w:t>
      </w:r>
      <w:r>
        <w:t>.</w:t>
      </w:r>
    </w:p>
    <w:p w:rsidR="006373A5" w:rsidRPr="00BF0C01" w:rsidRDefault="006373A5" w:rsidP="00BF0C01">
      <w:pPr>
        <w:ind w:left="980" w:hanging="260"/>
      </w:pPr>
      <w:r>
        <w:t>8.5.9. Если задняя горелка не зажглась вер</w:t>
      </w:r>
      <w:r w:rsidR="00477D52">
        <w:t>нуть в исходное положение ручку</w:t>
      </w:r>
      <w:r>
        <w:t xml:space="preserve"> крана поз. 16, выждать 30-40 секунд и повторить розжиг.</w:t>
      </w:r>
    </w:p>
    <w:p w:rsidR="006373A5" w:rsidRDefault="006373A5" w:rsidP="00BF0C01">
      <w:pPr>
        <w:ind w:left="360" w:firstLine="0"/>
      </w:pPr>
      <w:r>
        <w:t>8.6. Для</w:t>
      </w:r>
      <w:r w:rsidR="00477D52">
        <w:t xml:space="preserve"> полного отключения подачи газа</w:t>
      </w:r>
      <w:r>
        <w:t xml:space="preserve"> на заднюю, основные и на запальную горелки необходимо нажать и повернуть рукоятку управления по часовой стрелке в положение выключено (приложение 4 рис.1)</w:t>
      </w:r>
    </w:p>
    <w:p w:rsidR="006373A5" w:rsidRPr="00674020" w:rsidRDefault="006373A5" w:rsidP="00097360">
      <w:pPr>
        <w:ind w:firstLine="0"/>
      </w:pPr>
    </w:p>
    <w:p w:rsidR="006373A5" w:rsidRPr="00674020" w:rsidRDefault="006373A5" w:rsidP="00A712A0">
      <w:pPr>
        <w:pStyle w:val="9"/>
        <w:numPr>
          <w:ilvl w:val="0"/>
          <w:numId w:val="9"/>
        </w:numPr>
      </w:pPr>
      <w:r w:rsidRPr="00203642">
        <w:t>Возможные неисправности и способы их устранения</w:t>
      </w:r>
    </w:p>
    <w:p w:rsidR="006373A5" w:rsidRPr="00674020" w:rsidRDefault="006373A5" w:rsidP="00674020">
      <w:pPr>
        <w:ind w:firstLine="0"/>
      </w:pPr>
    </w:p>
    <w:tbl>
      <w:tblPr>
        <w:tblW w:w="99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4060"/>
        <w:gridCol w:w="3220"/>
      </w:tblGrid>
      <w:tr w:rsidR="006373A5" w:rsidRPr="00203642" w:rsidTr="004E3710">
        <w:tc>
          <w:tcPr>
            <w:tcW w:w="2660" w:type="dxa"/>
            <w:vAlign w:val="center"/>
          </w:tcPr>
          <w:p w:rsidR="006373A5" w:rsidRPr="00203642" w:rsidRDefault="006373A5" w:rsidP="00B063FA">
            <w:pPr>
              <w:ind w:firstLine="0"/>
              <w:jc w:val="left"/>
            </w:pPr>
            <w:r w:rsidRPr="00203642">
              <w:t>Наименование неисправности</w:t>
            </w:r>
          </w:p>
        </w:tc>
        <w:tc>
          <w:tcPr>
            <w:tcW w:w="4060" w:type="dxa"/>
            <w:vAlign w:val="center"/>
          </w:tcPr>
          <w:p w:rsidR="006373A5" w:rsidRPr="00203642" w:rsidRDefault="006373A5" w:rsidP="005716D7">
            <w:pPr>
              <w:ind w:left="-250" w:firstLine="0"/>
              <w:jc w:val="left"/>
            </w:pPr>
            <w:r>
              <w:t xml:space="preserve">            </w:t>
            </w:r>
            <w:r w:rsidRPr="00203642">
              <w:t>Вероятная причина</w:t>
            </w:r>
          </w:p>
        </w:tc>
        <w:tc>
          <w:tcPr>
            <w:tcW w:w="3220" w:type="dxa"/>
            <w:vAlign w:val="center"/>
          </w:tcPr>
          <w:p w:rsidR="006373A5" w:rsidRPr="00203642" w:rsidRDefault="006373A5" w:rsidP="00B063FA">
            <w:pPr>
              <w:ind w:hanging="1"/>
              <w:jc w:val="left"/>
            </w:pPr>
            <w:r>
              <w:t>Способ</w:t>
            </w:r>
            <w:r w:rsidRPr="00203642">
              <w:t xml:space="preserve"> устранения</w:t>
            </w:r>
          </w:p>
        </w:tc>
      </w:tr>
      <w:tr w:rsidR="006373A5" w:rsidRPr="00203642" w:rsidTr="004E3710">
        <w:tc>
          <w:tcPr>
            <w:tcW w:w="2660" w:type="dxa"/>
            <w:vMerge w:val="restart"/>
            <w:vAlign w:val="center"/>
          </w:tcPr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Pr="00203642" w:rsidRDefault="006373A5" w:rsidP="00027C46">
            <w:pPr>
              <w:ind w:firstLine="0"/>
              <w:jc w:val="left"/>
            </w:pPr>
            <w:r>
              <w:rPr>
                <w:b/>
                <w:szCs w:val="28"/>
              </w:rPr>
              <w:t xml:space="preserve">1. </w:t>
            </w:r>
            <w:r w:rsidRPr="00433106">
              <w:rPr>
                <w:b/>
                <w:szCs w:val="28"/>
              </w:rPr>
              <w:t xml:space="preserve">Не загорается факел </w:t>
            </w:r>
            <w:r>
              <w:rPr>
                <w:b/>
                <w:szCs w:val="28"/>
              </w:rPr>
              <w:t>пилотной</w:t>
            </w:r>
            <w:r w:rsidRPr="00433106">
              <w:rPr>
                <w:b/>
                <w:szCs w:val="28"/>
              </w:rPr>
              <w:t xml:space="preserve"> горелк</w:t>
            </w:r>
            <w:r>
              <w:rPr>
                <w:b/>
                <w:szCs w:val="28"/>
              </w:rPr>
              <w:t>и</w:t>
            </w:r>
            <w:r w:rsidRPr="00433106">
              <w:rPr>
                <w:b/>
                <w:szCs w:val="28"/>
              </w:rPr>
              <w:t>:</w:t>
            </w: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Pr="00203642" w:rsidRDefault="006373A5" w:rsidP="00027C46">
            <w:pPr>
              <w:jc w:val="left"/>
            </w:pPr>
          </w:p>
        </w:tc>
        <w:tc>
          <w:tcPr>
            <w:tcW w:w="4060" w:type="dxa"/>
            <w:vAlign w:val="center"/>
          </w:tcPr>
          <w:p w:rsidR="006373A5" w:rsidRPr="00433106" w:rsidRDefault="006373A5" w:rsidP="00802E6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1.1.</w:t>
            </w:r>
            <w:r w:rsidRPr="00433106">
              <w:rPr>
                <w:b/>
              </w:rPr>
              <w:t>Засорился жиклёр</w:t>
            </w:r>
            <w:r>
              <w:rPr>
                <w:b/>
              </w:rPr>
              <w:t xml:space="preserve"> пилотной</w:t>
            </w:r>
            <w:r w:rsidRPr="00433106">
              <w:rPr>
                <w:b/>
              </w:rPr>
              <w:t xml:space="preserve"> гор</w:t>
            </w:r>
            <w:r>
              <w:rPr>
                <w:b/>
              </w:rPr>
              <w:t>елки:</w:t>
            </w:r>
          </w:p>
        </w:tc>
        <w:tc>
          <w:tcPr>
            <w:tcW w:w="3220" w:type="dxa"/>
          </w:tcPr>
          <w:p w:rsidR="006373A5" w:rsidRDefault="006373A5" w:rsidP="00802E63">
            <w:pPr>
              <w:ind w:firstLine="0"/>
              <w:rPr>
                <w:sz w:val="32"/>
                <w:szCs w:val="32"/>
              </w:rPr>
            </w:pPr>
            <w:r w:rsidRPr="00433106">
              <w:t>Вы</w:t>
            </w:r>
            <w:r>
              <w:t>нуть жиклёр. Очистить от грязи,</w:t>
            </w:r>
            <w:r w:rsidRPr="00433106">
              <w:t xml:space="preserve"> сажи. Продуть</w:t>
            </w:r>
            <w:r>
              <w:rPr>
                <w:sz w:val="32"/>
                <w:szCs w:val="32"/>
              </w:rPr>
              <w:t xml:space="preserve">. </w:t>
            </w:r>
            <w:r w:rsidRPr="00433106">
              <w:t xml:space="preserve">Установить на </w:t>
            </w:r>
            <w:r w:rsidRPr="00433106">
              <w:lastRenderedPageBreak/>
              <w:t>место</w:t>
            </w:r>
            <w:r>
              <w:t>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vAlign w:val="center"/>
          </w:tcPr>
          <w:p w:rsidR="006373A5" w:rsidRPr="00433106" w:rsidRDefault="006373A5" w:rsidP="00802E63">
            <w:pPr>
              <w:ind w:firstLine="0"/>
            </w:pPr>
            <w:r>
              <w:rPr>
                <w:b/>
              </w:rPr>
              <w:t xml:space="preserve">1.2.Засорилась </w:t>
            </w:r>
            <w:r w:rsidRPr="00433106">
              <w:rPr>
                <w:b/>
              </w:rPr>
              <w:t>трубка</w:t>
            </w:r>
            <w:r>
              <w:rPr>
                <w:b/>
              </w:rPr>
              <w:t xml:space="preserve"> пилотной г</w:t>
            </w:r>
            <w:r w:rsidRPr="00433106">
              <w:rPr>
                <w:b/>
              </w:rPr>
              <w:t>орелки</w:t>
            </w:r>
            <w:r>
              <w:t>:</w:t>
            </w:r>
          </w:p>
        </w:tc>
        <w:tc>
          <w:tcPr>
            <w:tcW w:w="3220" w:type="dxa"/>
            <w:vAlign w:val="center"/>
          </w:tcPr>
          <w:p w:rsidR="006373A5" w:rsidRPr="00433106" w:rsidRDefault="006373A5" w:rsidP="00E26E42">
            <w:r>
              <w:t>Продуть трубку.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433106" w:rsidRDefault="006373A5" w:rsidP="00802E63">
            <w:pPr>
              <w:ind w:firstLine="0"/>
              <w:rPr>
                <w:b/>
              </w:rPr>
            </w:pPr>
            <w:r>
              <w:rPr>
                <w:b/>
              </w:rPr>
              <w:t>1.3.Утечка газа на соединениях трубки между пилотной горелкой и газовым регулятором:</w:t>
            </w:r>
          </w:p>
        </w:tc>
        <w:tc>
          <w:tcPr>
            <w:tcW w:w="3220" w:type="dxa"/>
          </w:tcPr>
          <w:p w:rsidR="006373A5" w:rsidRPr="00433106" w:rsidRDefault="006373A5" w:rsidP="00802E63">
            <w:pPr>
              <w:ind w:firstLine="0"/>
            </w:pPr>
            <w:r>
              <w:t>Намылить соединения. При наличии утечки газа – подтянуть гайки на соединениях.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4F7DE3" w:rsidRDefault="006373A5" w:rsidP="0093518E">
            <w:pPr>
              <w:ind w:firstLine="0"/>
              <w:rPr>
                <w:b/>
              </w:rPr>
            </w:pPr>
            <w:r>
              <w:rPr>
                <w:b/>
              </w:rPr>
              <w:t>1.4.Утечка газа из трубки запальной горелки:</w:t>
            </w:r>
          </w:p>
        </w:tc>
        <w:tc>
          <w:tcPr>
            <w:tcW w:w="3220" w:type="dxa"/>
          </w:tcPr>
          <w:p w:rsidR="006373A5" w:rsidRPr="00033AB2" w:rsidRDefault="006373A5" w:rsidP="0093518E">
            <w:pPr>
              <w:ind w:firstLine="0"/>
            </w:pPr>
            <w:r>
              <w:t>Намылить трубку. При наличии утечки – трубку заменить.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141225" w:rsidRDefault="006373A5" w:rsidP="0093518E">
            <w:pPr>
              <w:ind w:firstLine="0"/>
              <w:rPr>
                <w:b/>
              </w:rPr>
            </w:pPr>
            <w:r>
              <w:rPr>
                <w:b/>
              </w:rPr>
              <w:t>1.5.</w:t>
            </w:r>
            <w:r w:rsidRPr="00141225">
              <w:rPr>
                <w:b/>
              </w:rPr>
              <w:t>Неисправность</w:t>
            </w:r>
            <w:r>
              <w:rPr>
                <w:b/>
              </w:rPr>
              <w:t xml:space="preserve"> газового регулятора:</w:t>
            </w:r>
          </w:p>
        </w:tc>
        <w:tc>
          <w:tcPr>
            <w:tcW w:w="3220" w:type="dxa"/>
          </w:tcPr>
          <w:p w:rsidR="006373A5" w:rsidRPr="00141225" w:rsidRDefault="006373A5" w:rsidP="004E3710">
            <w:pPr>
              <w:ind w:firstLine="0"/>
            </w:pPr>
            <w:r w:rsidRPr="00141225">
              <w:t>Заменить газовый клапан</w:t>
            </w:r>
            <w:r>
              <w:t xml:space="preserve"> (</w:t>
            </w:r>
            <w:r w:rsidRPr="0045638F">
              <w:rPr>
                <w:b/>
              </w:rPr>
              <w:t>при гарантийном ремонте</w:t>
            </w:r>
            <w:r>
              <w:t>) за счёт завода-производителя при отсутствии механических повреждений, не нарушенных пломбах, без следов коррозии и вскрытия сборочных узлов, наличии ярлыков и бирок и наличии дефектовочного Акта газового хозяйства или сервисного центра.</w:t>
            </w:r>
          </w:p>
        </w:tc>
      </w:tr>
      <w:tr w:rsidR="006373A5" w:rsidRPr="00203642" w:rsidTr="004E3710">
        <w:tc>
          <w:tcPr>
            <w:tcW w:w="2660" w:type="dxa"/>
            <w:vMerge w:val="restart"/>
            <w:vAlign w:val="center"/>
          </w:tcPr>
          <w:p w:rsidR="006373A5" w:rsidRPr="00203642" w:rsidRDefault="006373A5" w:rsidP="00027C46">
            <w:pPr>
              <w:ind w:firstLine="0"/>
              <w:jc w:val="left"/>
            </w:pPr>
            <w:r>
              <w:rPr>
                <w:b/>
                <w:szCs w:val="28"/>
              </w:rPr>
              <w:t>2. При отпускании ручки</w:t>
            </w:r>
            <w:r w:rsidRPr="00747EAF">
              <w:rPr>
                <w:b/>
                <w:szCs w:val="28"/>
              </w:rPr>
              <w:t xml:space="preserve"> (кнопки</w:t>
            </w:r>
            <w:r>
              <w:rPr>
                <w:b/>
                <w:szCs w:val="28"/>
              </w:rPr>
              <w:t>) управления    терморегулято</w:t>
            </w:r>
            <w:r w:rsidRPr="00747EAF">
              <w:rPr>
                <w:b/>
                <w:szCs w:val="28"/>
              </w:rPr>
              <w:t>ра гаснет факел</w:t>
            </w:r>
            <w:r>
              <w:rPr>
                <w:b/>
              </w:rPr>
              <w:t xml:space="preserve"> </w:t>
            </w:r>
            <w:r w:rsidRPr="00747EAF">
              <w:rPr>
                <w:b/>
                <w:szCs w:val="28"/>
              </w:rPr>
              <w:t>запальной горелки</w:t>
            </w:r>
          </w:p>
        </w:tc>
        <w:tc>
          <w:tcPr>
            <w:tcW w:w="4060" w:type="dxa"/>
            <w:tcBorders>
              <w:bottom w:val="single" w:sz="4" w:space="0" w:color="auto"/>
            </w:tcBorders>
          </w:tcPr>
          <w:p w:rsidR="006373A5" w:rsidRPr="00747EAF" w:rsidRDefault="006373A5" w:rsidP="00612E1C">
            <w:pPr>
              <w:ind w:firstLine="0"/>
              <w:rPr>
                <w:b/>
              </w:rPr>
            </w:pPr>
            <w:r>
              <w:rPr>
                <w:b/>
              </w:rPr>
              <w:t>2.1.</w:t>
            </w:r>
            <w:r w:rsidRPr="00747EAF">
              <w:rPr>
                <w:b/>
              </w:rPr>
              <w:t xml:space="preserve">Факел запальной </w:t>
            </w:r>
            <w:r>
              <w:rPr>
                <w:b/>
              </w:rPr>
              <w:t>горелки не обогревает термопару: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:rsidR="006373A5" w:rsidRDefault="006373A5" w:rsidP="00E26E42">
            <w:r w:rsidRPr="00747EAF">
              <w:t>-</w:t>
            </w:r>
            <w:r>
              <w:t xml:space="preserve"> низкое </w:t>
            </w:r>
            <w:r w:rsidRPr="00747EAF">
              <w:t>входное давление</w:t>
            </w:r>
            <w:r>
              <w:t xml:space="preserve">. </w:t>
            </w:r>
            <w:r w:rsidRPr="00747EAF">
              <w:t xml:space="preserve">Обратиться в газовое </w:t>
            </w:r>
            <w:r>
              <w:t>хозяйство;</w:t>
            </w:r>
          </w:p>
          <w:p w:rsidR="006373A5" w:rsidRDefault="006373A5" w:rsidP="00E26E42">
            <w:r>
              <w:t>-забилась пилотная горелка (жиклёр, трубка горелки). Прочистить (продуть), установить и проверить герметичность обмыливанием;</w:t>
            </w:r>
          </w:p>
          <w:p w:rsidR="006373A5" w:rsidRDefault="006373A5" w:rsidP="00E26E42">
            <w:r>
              <w:t xml:space="preserve">- термопара находится не в зоне обогрева факелом пилотной горелки. Отрегулировать положение термопары - наконечник должен омываться пламенем на </w:t>
            </w:r>
            <w:r>
              <w:lastRenderedPageBreak/>
              <w:t>3-4мм от края наконечника (6мм и более приводит к быстрому прогоранию термопары);</w:t>
            </w:r>
          </w:p>
          <w:p w:rsidR="006373A5" w:rsidRDefault="006373A5" w:rsidP="00E26E42">
            <w:r>
              <w:t>- быстрый отпуск кнопки управления (термопара не прогрелась). Кнопку управления держать не менее 15 сек;</w:t>
            </w:r>
          </w:p>
          <w:p w:rsidR="006373A5" w:rsidRPr="00DA001B" w:rsidRDefault="006373A5" w:rsidP="00E26E42">
            <w:r>
              <w:t>- пламя пилотной горелки слишком мало даже после процедуры чистки жиклёра, и трубки. Отрегулировать винт для подачи газа на пилотную горелку</w:t>
            </w:r>
            <w:r w:rsidRPr="00DA001B">
              <w:rPr>
                <w:b/>
              </w:rPr>
              <w:t>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ind w:firstLine="0"/>
              <w:jc w:val="left"/>
            </w:pPr>
          </w:p>
        </w:tc>
        <w:tc>
          <w:tcPr>
            <w:tcW w:w="4060" w:type="dxa"/>
            <w:tcBorders>
              <w:bottom w:val="single" w:sz="4" w:space="0" w:color="auto"/>
            </w:tcBorders>
          </w:tcPr>
          <w:p w:rsidR="006373A5" w:rsidRPr="00C26A61" w:rsidRDefault="006373A5" w:rsidP="004F545E">
            <w:pPr>
              <w:ind w:firstLine="0"/>
              <w:rPr>
                <w:b/>
              </w:rPr>
            </w:pPr>
            <w:r>
              <w:rPr>
                <w:b/>
              </w:rPr>
              <w:t>2.2.</w:t>
            </w:r>
            <w:r w:rsidRPr="00C26A61">
              <w:rPr>
                <w:b/>
              </w:rPr>
              <w:t xml:space="preserve">Отсутствие контакта между термопарой и </w:t>
            </w:r>
            <w:r>
              <w:rPr>
                <w:b/>
              </w:rPr>
              <w:t>газовым регулятором: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:rsidR="006373A5" w:rsidRPr="00C26A61" w:rsidRDefault="006373A5" w:rsidP="004F545E">
            <w:pPr>
              <w:ind w:firstLine="0"/>
            </w:pPr>
            <w:r>
              <w:t>Отсоединить термопару от газового регулятора (в газовом отсеке). Зачистить</w:t>
            </w:r>
            <w:r w:rsidRPr="00C26A61">
              <w:t xml:space="preserve"> контакт термопары. Установить на место</w:t>
            </w:r>
            <w:r w:rsidRPr="00C26A61">
              <w:rPr>
                <w:b/>
              </w:rPr>
              <w:t>. Внимание!</w:t>
            </w:r>
            <w:r>
              <w:t xml:space="preserve"> Чрезмерное усилие при зажиме термопары </w:t>
            </w:r>
            <w:r w:rsidRPr="00F15268">
              <w:rPr>
                <w:b/>
                <w:sz w:val="20"/>
                <w:szCs w:val="20"/>
                <w:u w:val="single"/>
              </w:rPr>
              <w:t>ВОСПРЕЩАЕТСЯ</w:t>
            </w:r>
            <w:r w:rsidRPr="00F15268">
              <w:rPr>
                <w:b/>
                <w:u w:val="single"/>
              </w:rPr>
              <w:t>!</w:t>
            </w:r>
            <w:r>
              <w:t xml:space="preserve"> Это может испортить изолирующую прокладку термопары. Накидная гайка закручивается рукой до упора, а затем подтягивается ключом на ¼ оборота.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3F5A6E">
            <w:pPr>
              <w:ind w:firstLine="0"/>
              <w:rPr>
                <w:b/>
              </w:rPr>
            </w:pPr>
            <w:r>
              <w:rPr>
                <w:b/>
              </w:rPr>
              <w:t xml:space="preserve">2.3.Раздавлена </w:t>
            </w:r>
            <w:r w:rsidRPr="009F67B0">
              <w:rPr>
                <w:b/>
              </w:rPr>
              <w:t>изолирующая прокладка термопары</w:t>
            </w:r>
            <w:r>
              <w:rPr>
                <w:b/>
              </w:rPr>
              <w:t>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3F5A6E">
            <w:pPr>
              <w:ind w:firstLine="0"/>
            </w:pPr>
            <w:r w:rsidRPr="009F67B0">
              <w:t>Нарушение</w:t>
            </w:r>
            <w:r>
              <w:t xml:space="preserve"> правил установки (монтажа). Заменить термопару - </w:t>
            </w:r>
            <w:r w:rsidRPr="00FC5343">
              <w:rPr>
                <w:b/>
              </w:rPr>
              <w:t>за</w:t>
            </w:r>
            <w:r>
              <w:t xml:space="preserve"> </w:t>
            </w:r>
            <w:r w:rsidRPr="00FC5343">
              <w:rPr>
                <w:b/>
              </w:rPr>
              <w:t>наличный расчёт</w:t>
            </w:r>
            <w:r>
              <w:t>.  Это не гарантийный случай.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5716D7">
            <w:pPr>
              <w:ind w:firstLine="0"/>
              <w:rPr>
                <w:b/>
              </w:rPr>
            </w:pPr>
            <w:r>
              <w:rPr>
                <w:b/>
              </w:rPr>
              <w:t>2.4.</w:t>
            </w:r>
            <w:r w:rsidR="00477D52">
              <w:rPr>
                <w:b/>
              </w:rPr>
              <w:t xml:space="preserve"> </w:t>
            </w:r>
            <w:r>
              <w:rPr>
                <w:b/>
              </w:rPr>
              <w:t>Термопара вырабатывает недостаточную термо-ЭДС:</w:t>
            </w:r>
          </w:p>
          <w:p w:rsidR="006373A5" w:rsidRPr="00AB33BA" w:rsidRDefault="006373A5" w:rsidP="00E26E42">
            <w:pPr>
              <w:rPr>
                <w:b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5716D7">
            <w:pPr>
              <w:ind w:firstLine="0"/>
            </w:pPr>
            <w:r>
              <w:t xml:space="preserve">Отсоединить термопару от газового регулятора (наконечник термопары остаётся у пилотной горелки). Зажечь </w:t>
            </w:r>
            <w:r>
              <w:lastRenderedPageBreak/>
              <w:t xml:space="preserve">пилотную горелку удерживая кнопку на газовом регуляторе, через 1м, измерить тестером ЭДС – она должна быть не менее 0,3-0,4 </w:t>
            </w:r>
            <w:r>
              <w:rPr>
                <w:lang w:val="en-US"/>
              </w:rPr>
              <w:t>mV</w:t>
            </w:r>
            <w:r>
              <w:t xml:space="preserve">. При отсутствии ЭДС </w:t>
            </w:r>
          </w:p>
          <w:p w:rsidR="006373A5" w:rsidRPr="00C20304" w:rsidRDefault="006373A5" w:rsidP="005716D7">
            <w:pPr>
              <w:ind w:firstLine="0"/>
            </w:pPr>
            <w:r>
              <w:t>термопару заменить.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BC67B7">
            <w:pPr>
              <w:ind w:firstLine="0"/>
              <w:rPr>
                <w:b/>
              </w:rPr>
            </w:pPr>
            <w:r>
              <w:rPr>
                <w:b/>
              </w:rPr>
              <w:t>2.5.Термопара прогорела: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BC67B7">
            <w:pPr>
              <w:ind w:firstLine="0"/>
            </w:pPr>
            <w:r>
              <w:t xml:space="preserve">                       Не правильно отрегулировано пламя пилотной горелки. Термопара должна быть погружена в пламя горелки на 3-4мм. Заменить термопару - </w:t>
            </w:r>
            <w:r w:rsidRPr="00FC5343">
              <w:rPr>
                <w:b/>
              </w:rPr>
              <w:t xml:space="preserve"> за наличный расчёт.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3C1B11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2.6.Неисправен газовый регулятор: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E26E42">
            <w:r w:rsidRPr="009F67B0">
              <w:t xml:space="preserve">Заменить </w:t>
            </w:r>
            <w:r>
              <w:t>(</w:t>
            </w:r>
            <w:r w:rsidRPr="009F67B0">
              <w:rPr>
                <w:b/>
              </w:rPr>
              <w:t>при гарантийном ремонте</w:t>
            </w:r>
            <w:r>
              <w:t>) за счёт завода-производителя при отсутствии механических повреждений, не нарушенных пломбах, без следов коррозии и вскрытия сборочных узлов, наличии ярлыков и бирок, и наличии дефектовочного Акта газового хозяйства или сервисного центра.</w:t>
            </w:r>
          </w:p>
          <w:p w:rsidR="006373A5" w:rsidRPr="009F67B0" w:rsidRDefault="006373A5" w:rsidP="00E26E42"/>
        </w:tc>
      </w:tr>
      <w:tr w:rsidR="006373A5" w:rsidRPr="00203642" w:rsidTr="004E3710">
        <w:trPr>
          <w:trHeight w:val="643"/>
        </w:trPr>
        <w:tc>
          <w:tcPr>
            <w:tcW w:w="2660" w:type="dxa"/>
            <w:vAlign w:val="center"/>
          </w:tcPr>
          <w:p w:rsidR="006373A5" w:rsidRDefault="006373A5" w:rsidP="00B063FA">
            <w:pPr>
              <w:ind w:firstLine="0"/>
              <w:jc w:val="left"/>
            </w:pPr>
            <w:r>
              <w:rPr>
                <w:b/>
                <w:szCs w:val="28"/>
              </w:rPr>
              <w:t>3. При повороте ручки газового регулятора в положение 1….7 не загораются основные горелки, или загораются, но не все.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3.1. Недостаточно газа подается на горелки.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7311D9">
            <w:pPr>
              <w:ind w:firstLine="0"/>
            </w:pPr>
            <w:r>
              <w:t>Увеличить расход газа п.7.5.1.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Align w:val="center"/>
          </w:tcPr>
          <w:p w:rsidR="006373A5" w:rsidRDefault="006373A5" w:rsidP="00B063FA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3.2. Дефект газового регулятора.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7311D9">
            <w:pPr>
              <w:ind w:firstLine="0"/>
            </w:pPr>
            <w:r w:rsidRPr="00723208">
              <w:t>Заменить</w:t>
            </w:r>
            <w:r>
              <w:t xml:space="preserve"> </w:t>
            </w:r>
            <w:r>
              <w:rPr>
                <w:b/>
              </w:rPr>
              <w:t>(при гарантий</w:t>
            </w:r>
            <w:r w:rsidRPr="00723208">
              <w:rPr>
                <w:b/>
              </w:rPr>
              <w:t>ном ремонте)</w:t>
            </w:r>
            <w:r>
              <w:t xml:space="preserve"> за счёт завода – </w:t>
            </w:r>
            <w:r>
              <w:lastRenderedPageBreak/>
              <w:t>производителя при отсутствии механических повреждений, не нарушенных пломбах, без следов коррозии, наличии ярлыков и бирок и наличии дефектовочного Акта газового хозяйства или сервисного центра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 w:val="restart"/>
            <w:vAlign w:val="center"/>
          </w:tcPr>
          <w:p w:rsidR="006373A5" w:rsidRDefault="006373A5" w:rsidP="00B063FA">
            <w:pPr>
              <w:ind w:firstLine="0"/>
              <w:jc w:val="left"/>
            </w:pPr>
            <w:r>
              <w:rPr>
                <w:b/>
                <w:szCs w:val="28"/>
              </w:rPr>
              <w:lastRenderedPageBreak/>
              <w:t>4. Газовый регулятор не отключает основные горелки при достижении температуры соответствующей выбранному режиму (1….7)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 xml:space="preserve">4.1. </w:t>
            </w:r>
            <w:r w:rsidRPr="00E41CF9">
              <w:rPr>
                <w:b/>
              </w:rPr>
              <w:t>В</w:t>
            </w:r>
            <w:r>
              <w:rPr>
                <w:b/>
              </w:rPr>
              <w:t xml:space="preserve"> результате нарушения правил эксплуатации, монтажа, ремонта деформирован (раздавлен) термочувствительный элемент (термобаллон) газового регулятора: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0A3574">
            <w:pPr>
              <w:ind w:firstLine="0"/>
            </w:pPr>
            <w:r>
              <w:t xml:space="preserve">Замена газовый регулятора </w:t>
            </w:r>
            <w:r w:rsidRPr="00FC5343">
              <w:rPr>
                <w:b/>
              </w:rPr>
              <w:t xml:space="preserve">за счёт владельца </w:t>
            </w:r>
            <w:r>
              <w:rPr>
                <w:b/>
              </w:rPr>
              <w:t>печи.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tcBorders>
              <w:top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4.2. Дефект газового регулятора.</w:t>
            </w:r>
          </w:p>
        </w:tc>
        <w:tc>
          <w:tcPr>
            <w:tcW w:w="3220" w:type="dxa"/>
            <w:tcBorders>
              <w:top w:val="single" w:sz="4" w:space="0" w:color="auto"/>
            </w:tcBorders>
          </w:tcPr>
          <w:p w:rsidR="006373A5" w:rsidRDefault="006373A5" w:rsidP="000A3574">
            <w:pPr>
              <w:ind w:firstLine="0"/>
            </w:pPr>
            <w:r w:rsidRPr="00723208">
              <w:t>Заменить</w:t>
            </w:r>
            <w:r>
              <w:t xml:space="preserve"> </w:t>
            </w:r>
            <w:r>
              <w:rPr>
                <w:b/>
              </w:rPr>
              <w:t>(при гарантий</w:t>
            </w:r>
            <w:r w:rsidRPr="00723208">
              <w:rPr>
                <w:b/>
              </w:rPr>
              <w:t>ном ремонте)</w:t>
            </w:r>
            <w:r>
              <w:t xml:space="preserve"> за счёт завода – производителя при отсутствии механических повреждений, не нарушенных пломбах, без следов коррозии, наличии ярлыков и бирок и наличии дефектовочного Акта газового хозяйства или сервисного центра.</w:t>
            </w:r>
          </w:p>
        </w:tc>
      </w:tr>
    </w:tbl>
    <w:p w:rsidR="006373A5" w:rsidRDefault="006373A5" w:rsidP="00B063FA"/>
    <w:p w:rsidR="006373A5" w:rsidRPr="004455C3" w:rsidRDefault="006373A5" w:rsidP="00B063FA">
      <w:pPr>
        <w:rPr>
          <w:b/>
          <w:i/>
          <w:sz w:val="32"/>
          <w:szCs w:val="32"/>
        </w:rPr>
      </w:pPr>
      <w:r w:rsidRPr="004455C3">
        <w:rPr>
          <w:b/>
          <w:i/>
          <w:sz w:val="32"/>
          <w:szCs w:val="32"/>
        </w:rPr>
        <w:t>Газовый регулятор, применяемый в печи, не ремонтируется!!!</w:t>
      </w:r>
    </w:p>
    <w:p w:rsidR="006373A5" w:rsidRDefault="006373A5" w:rsidP="00B063FA"/>
    <w:p w:rsidR="006373A5" w:rsidRDefault="006373A5" w:rsidP="00B063FA">
      <w:pPr>
        <w:pStyle w:val="9"/>
        <w:numPr>
          <w:ilvl w:val="0"/>
          <w:numId w:val="9"/>
        </w:numPr>
      </w:pPr>
      <w:r w:rsidRPr="00203642">
        <w:t xml:space="preserve">Правила </w:t>
      </w:r>
      <w:r>
        <w:t xml:space="preserve">транспортировки и </w:t>
      </w:r>
      <w:r w:rsidRPr="00203642">
        <w:t>хранения.</w:t>
      </w:r>
    </w:p>
    <w:p w:rsidR="006373A5" w:rsidRPr="00203642" w:rsidRDefault="006373A5" w:rsidP="009937A9">
      <w:pPr>
        <w:numPr>
          <w:ilvl w:val="1"/>
          <w:numId w:val="9"/>
        </w:numPr>
        <w:ind w:left="0" w:firstLine="0"/>
      </w:pPr>
      <w:r w:rsidRPr="00203642">
        <w:t xml:space="preserve">До установки </w:t>
      </w:r>
      <w:r>
        <w:t>печи</w:t>
      </w:r>
      <w:r w:rsidRPr="00203642">
        <w:t xml:space="preserve">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6373A5" w:rsidRPr="00203642" w:rsidRDefault="006373A5" w:rsidP="004455C3">
      <w:pPr>
        <w:numPr>
          <w:ilvl w:val="1"/>
          <w:numId w:val="9"/>
        </w:numPr>
        <w:ind w:left="567" w:hanging="567"/>
      </w:pPr>
      <w:r w:rsidRPr="00203642">
        <w:t xml:space="preserve">Складирование </w:t>
      </w:r>
      <w:r>
        <w:t>печи</w:t>
      </w:r>
      <w:r w:rsidRPr="00203642">
        <w:t xml:space="preserve"> в упаковке должно производиться не более чем в 1 ярус.</w:t>
      </w:r>
    </w:p>
    <w:p w:rsidR="006373A5" w:rsidRPr="00341729" w:rsidRDefault="006373A5" w:rsidP="009937A9">
      <w:pPr>
        <w:numPr>
          <w:ilvl w:val="1"/>
          <w:numId w:val="9"/>
        </w:numPr>
        <w:ind w:left="0" w:firstLine="0"/>
      </w:pPr>
      <w:r w:rsidRPr="00203642">
        <w:lastRenderedPageBreak/>
        <w:t xml:space="preserve">Упакованные изделия должны храниться по </w:t>
      </w:r>
      <w:r w:rsidR="00477D52">
        <w:t>3 или 5 группе условий хранения</w:t>
      </w:r>
      <w:r w:rsidRPr="00203642">
        <w:t xml:space="preserve"> по ГОСТ15150-69.</w:t>
      </w:r>
    </w:p>
    <w:p w:rsidR="006373A5" w:rsidRDefault="006373A5" w:rsidP="009937A9">
      <w:pPr>
        <w:numPr>
          <w:ilvl w:val="1"/>
          <w:numId w:val="9"/>
        </w:numPr>
        <w:ind w:left="0" w:firstLine="0"/>
      </w:pPr>
      <w:r w:rsidRPr="00203642">
        <w:t>Транспортирование изделия должно производиться в з</w:t>
      </w:r>
      <w:r w:rsidR="00477D52">
        <w:t>аводской упаковке</w:t>
      </w:r>
      <w:r w:rsidRPr="00203642">
        <w:t xml:space="preserve"> в вертикальном положении высотой не более чем в 1 ярус, с предохранением от осадков и механических повреждений.</w:t>
      </w:r>
    </w:p>
    <w:p w:rsidR="006373A5" w:rsidRDefault="006373A5" w:rsidP="009937A9">
      <w:pPr>
        <w:ind w:firstLine="0"/>
      </w:pPr>
    </w:p>
    <w:p w:rsidR="006373A5" w:rsidRDefault="006373A5" w:rsidP="009937A9">
      <w:pPr>
        <w:pStyle w:val="9"/>
        <w:numPr>
          <w:ilvl w:val="0"/>
          <w:numId w:val="9"/>
        </w:numPr>
      </w:pPr>
      <w:r>
        <w:t>Гарантии изготовителя</w:t>
      </w:r>
      <w:r w:rsidRPr="00203642">
        <w:t>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 w:rsidRPr="00DC1ABB">
        <w:rPr>
          <w:szCs w:val="28"/>
        </w:rPr>
        <w:t>На товар устанавливается гарантийный срок эксплуатации продолжительностью 12 (двенадцать) месяцев за иск</w:t>
      </w:r>
      <w:r>
        <w:rPr>
          <w:szCs w:val="28"/>
        </w:rPr>
        <w:t xml:space="preserve">лючением </w:t>
      </w:r>
      <w:r w:rsidR="00342161">
        <w:rPr>
          <w:szCs w:val="28"/>
        </w:rPr>
        <w:t xml:space="preserve">подового камня и </w:t>
      </w:r>
      <w:r w:rsidR="002C02E8">
        <w:rPr>
          <w:szCs w:val="28"/>
        </w:rPr>
        <w:t>горелок газовых</w:t>
      </w:r>
      <w:r w:rsidRPr="00DC1ABB">
        <w:rPr>
          <w:szCs w:val="28"/>
        </w:rPr>
        <w:t xml:space="preserve">, на которые устанавливается гарантийный срок 3 (три) календарных месяца, </w:t>
      </w:r>
      <w:r>
        <w:rPr>
          <w:szCs w:val="28"/>
        </w:rPr>
        <w:t xml:space="preserve">на петли </w:t>
      </w:r>
      <w:r w:rsidRPr="00DC1ABB">
        <w:rPr>
          <w:szCs w:val="28"/>
        </w:rPr>
        <w:t>устанавливается гарантийный срок 6 (шесть) месяцев. Гарантийный срок хранения изделия 6 (шесть) месяцев.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 w:rsidRPr="009B78A9">
        <w:rPr>
          <w:szCs w:val="28"/>
        </w:rPr>
        <w:t>Гарантийный срок эксплуатации исчисляется с момента передачи товара Покупателю.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 w:rsidRPr="009B78A9">
        <w:rPr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 w:rsidRPr="009B78A9">
        <w:rPr>
          <w:szCs w:val="28"/>
        </w:rPr>
        <w:t>Гарантия не распространяется на следующие комплектующие товара: стекло</w:t>
      </w:r>
      <w:r>
        <w:rPr>
          <w:szCs w:val="28"/>
        </w:rPr>
        <w:t xml:space="preserve"> закаленное</w:t>
      </w:r>
      <w:r w:rsidRPr="009B78A9">
        <w:rPr>
          <w:szCs w:val="28"/>
        </w:rPr>
        <w:t xml:space="preserve">, </w:t>
      </w:r>
      <w:r>
        <w:rPr>
          <w:szCs w:val="28"/>
        </w:rPr>
        <w:t>плавкие вставки</w:t>
      </w:r>
      <w:r w:rsidRPr="009B78A9">
        <w:rPr>
          <w:szCs w:val="28"/>
        </w:rPr>
        <w:t>.</w:t>
      </w:r>
    </w:p>
    <w:p w:rsidR="009B78A9" w:rsidRPr="009B78A9" w:rsidRDefault="009B78A9" w:rsidP="009B78A9">
      <w:pPr>
        <w:numPr>
          <w:ilvl w:val="1"/>
          <w:numId w:val="9"/>
        </w:numPr>
        <w:rPr>
          <w:szCs w:val="28"/>
        </w:rPr>
      </w:pPr>
      <w:r w:rsidRPr="009B78A9">
        <w:rPr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>
        <w:rPr>
          <w:szCs w:val="28"/>
        </w:rPr>
        <w:t>Гарантия не охватывает стоимости работ и запасных частей в следующих случаях:</w:t>
      </w:r>
    </w:p>
    <w:p w:rsidR="009B78A9" w:rsidRDefault="009B78A9" w:rsidP="009B78A9">
      <w:pPr>
        <w:ind w:firstLine="600"/>
        <w:rPr>
          <w:szCs w:val="28"/>
        </w:rPr>
      </w:pPr>
      <w:r>
        <w:rPr>
          <w:szCs w:val="28"/>
        </w:rPr>
        <w:t>– не предусмотренного настоящим руководством применения;</w:t>
      </w:r>
    </w:p>
    <w:p w:rsidR="009B78A9" w:rsidRDefault="009B78A9" w:rsidP="009B78A9">
      <w:pPr>
        <w:tabs>
          <w:tab w:val="left" w:pos="252"/>
        </w:tabs>
        <w:suppressAutoHyphens w:val="0"/>
        <w:ind w:firstLine="600"/>
        <w:rPr>
          <w:szCs w:val="28"/>
        </w:rPr>
      </w:pPr>
      <w:r>
        <w:rPr>
          <w:szCs w:val="28"/>
        </w:rPr>
        <w:t>– выхода из строя частей, подверженных нормальному износу;</w:t>
      </w:r>
    </w:p>
    <w:p w:rsidR="009B78A9" w:rsidRDefault="009B78A9" w:rsidP="009B78A9">
      <w:pPr>
        <w:ind w:firstLine="600"/>
        <w:rPr>
          <w:szCs w:val="28"/>
        </w:rPr>
      </w:pPr>
      <w:r>
        <w:rPr>
          <w:szCs w:val="28"/>
        </w:rPr>
        <w:t>– механического повреждения изделия</w:t>
      </w:r>
    </w:p>
    <w:p w:rsidR="009B78A9" w:rsidRDefault="009B78A9" w:rsidP="009B78A9">
      <w:pPr>
        <w:ind w:firstLine="600"/>
        <w:rPr>
          <w:szCs w:val="28"/>
        </w:rPr>
      </w:pPr>
      <w:r>
        <w:rPr>
          <w:szCs w:val="28"/>
        </w:rPr>
        <w:t>– подключения в электросеть с параметрами, не</w:t>
      </w:r>
      <w:r>
        <w:rPr>
          <w:color w:val="00B0F0"/>
          <w:szCs w:val="28"/>
        </w:rPr>
        <w:t xml:space="preserve"> </w:t>
      </w:r>
      <w:r>
        <w:rPr>
          <w:szCs w:val="28"/>
        </w:rPr>
        <w:t>соответствующими указанными в паспорте, а также отсутствия заземления изделия;</w:t>
      </w:r>
    </w:p>
    <w:p w:rsidR="009B78A9" w:rsidRDefault="009B78A9" w:rsidP="009B78A9">
      <w:pPr>
        <w:ind w:firstLine="600"/>
        <w:rPr>
          <w:szCs w:val="28"/>
        </w:rPr>
      </w:pPr>
      <w:r>
        <w:rPr>
          <w:szCs w:val="28"/>
        </w:rPr>
        <w:t>– повреждения изделия пожаром, наводнением или другим стихийным бедствием;</w:t>
      </w:r>
    </w:p>
    <w:p w:rsidR="009B78A9" w:rsidRDefault="009B78A9" w:rsidP="009B78A9">
      <w:pPr>
        <w:ind w:firstLine="600"/>
        <w:rPr>
          <w:szCs w:val="28"/>
        </w:rPr>
      </w:pPr>
      <w:r>
        <w:rPr>
          <w:szCs w:val="28"/>
        </w:rPr>
        <w:t>– транспортировки изделия в неправильном положении с нарушением правил перевозки.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>
        <w:rPr>
          <w:szCs w:val="28"/>
        </w:rPr>
        <w:t xml:space="preserve"> Претензии по качеству изделия предъявляются продавцу товара в течение гарантийного срока.</w:t>
      </w:r>
    </w:p>
    <w:p w:rsidR="009B78A9" w:rsidRDefault="009B78A9" w:rsidP="009B78A9">
      <w:pPr>
        <w:numPr>
          <w:ilvl w:val="1"/>
          <w:numId w:val="9"/>
        </w:numPr>
        <w:rPr>
          <w:b/>
          <w:szCs w:val="28"/>
        </w:rPr>
      </w:pPr>
      <w:r>
        <w:rPr>
          <w:b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 заводской номер изделия;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 дата ввода в эксплуатацию;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 описание внешнего проявления поломки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lastRenderedPageBreak/>
        <w:t>–какие узлы и детали сломались, износились, и т. д.</w:t>
      </w:r>
    </w:p>
    <w:p w:rsidR="009B78A9" w:rsidRDefault="009B78A9" w:rsidP="009B78A9">
      <w:pPr>
        <w:numPr>
          <w:ilvl w:val="1"/>
          <w:numId w:val="9"/>
        </w:numPr>
        <w:rPr>
          <w:b/>
          <w:szCs w:val="28"/>
        </w:rPr>
      </w:pPr>
      <w:r>
        <w:rPr>
          <w:b/>
          <w:szCs w:val="28"/>
        </w:rPr>
        <w:t>К рекламации следует приложить: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 заполненный гарантийный талон;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–акт о поломке;</w:t>
      </w:r>
    </w:p>
    <w:p w:rsidR="009B78A9" w:rsidRDefault="009B78A9" w:rsidP="009B78A9">
      <w:pPr>
        <w:ind w:firstLine="600"/>
        <w:rPr>
          <w:i/>
          <w:szCs w:val="28"/>
        </w:rPr>
      </w:pPr>
      <w:r>
        <w:rPr>
          <w:i/>
          <w:szCs w:val="28"/>
        </w:rPr>
        <w:t>- заполненный акт ввода в эксплуатацию.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>
        <w:rPr>
          <w:szCs w:val="28"/>
        </w:rPr>
        <w:t xml:space="preserve">Если в течение гарантийного срока изделие вышло из строя по вине покупателя, то претензии </w:t>
      </w:r>
      <w:r>
        <w:rPr>
          <w:b/>
          <w:szCs w:val="28"/>
          <w:u w:val="single"/>
        </w:rPr>
        <w:t>не принимаются</w:t>
      </w:r>
      <w:r>
        <w:rPr>
          <w:szCs w:val="28"/>
        </w:rPr>
        <w:t>.</w:t>
      </w:r>
    </w:p>
    <w:p w:rsidR="009B78A9" w:rsidRDefault="009B78A9" w:rsidP="009B78A9">
      <w:pPr>
        <w:numPr>
          <w:ilvl w:val="1"/>
          <w:numId w:val="9"/>
        </w:numPr>
        <w:rPr>
          <w:szCs w:val="28"/>
        </w:rPr>
      </w:pPr>
      <w:r>
        <w:rPr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>
        <w:rPr>
          <w:b/>
          <w:szCs w:val="28"/>
          <w:u w:val="single"/>
        </w:rPr>
        <w:t>не удовлетворяются</w:t>
      </w:r>
      <w:r>
        <w:rPr>
          <w:szCs w:val="28"/>
        </w:rPr>
        <w:t>.</w:t>
      </w:r>
    </w:p>
    <w:p w:rsidR="006373A5" w:rsidRPr="00D011C1" w:rsidRDefault="006373A5" w:rsidP="00BE35D1">
      <w:pPr>
        <w:spacing w:after="283"/>
        <w:ind w:left="-108" w:right="-108"/>
        <w:jc w:val="center"/>
        <w:rPr>
          <w:b/>
          <w:szCs w:val="28"/>
        </w:rPr>
      </w:pPr>
    </w:p>
    <w:p w:rsidR="006373A5" w:rsidRDefault="006373A5" w:rsidP="00CD5C44">
      <w:pPr>
        <w:pStyle w:val="9"/>
        <w:numPr>
          <w:ilvl w:val="0"/>
          <w:numId w:val="9"/>
        </w:numPr>
      </w:pPr>
      <w:r>
        <w:t>Утилизация изделия.</w:t>
      </w:r>
    </w:p>
    <w:p w:rsidR="006373A5" w:rsidRDefault="006373A5" w:rsidP="00CD5C44">
      <w:pPr>
        <w:numPr>
          <w:ilvl w:val="1"/>
          <w:numId w:val="9"/>
        </w:numPr>
        <w:tabs>
          <w:tab w:val="left" w:pos="142"/>
        </w:tabs>
        <w:ind w:left="0" w:firstLine="0"/>
        <w:rPr>
          <w:szCs w:val="28"/>
        </w:rPr>
      </w:pPr>
      <w:r>
        <w:rPr>
          <w:szCs w:val="28"/>
        </w:rPr>
        <w:t xml:space="preserve">Материалы, применяемые для упаковки изделия, могут </w:t>
      </w:r>
      <w:r w:rsidR="009B78A9">
        <w:rPr>
          <w:szCs w:val="28"/>
        </w:rPr>
        <w:t>быть использованы</w:t>
      </w:r>
      <w:r w:rsidR="00477D52">
        <w:rPr>
          <w:szCs w:val="28"/>
        </w:rPr>
        <w:t xml:space="preserve"> повторно, или сданы</w:t>
      </w:r>
      <w:r>
        <w:rPr>
          <w:szCs w:val="28"/>
        </w:rPr>
        <w:t xml:space="preserve">  на пункты по сбору вторичного сырья.</w:t>
      </w:r>
    </w:p>
    <w:p w:rsidR="006373A5" w:rsidRPr="007C4BD2" w:rsidRDefault="006373A5" w:rsidP="00CD5C44">
      <w:pPr>
        <w:numPr>
          <w:ilvl w:val="1"/>
          <w:numId w:val="9"/>
        </w:numPr>
        <w:tabs>
          <w:tab w:val="left" w:pos="0"/>
        </w:tabs>
        <w:ind w:left="0" w:firstLine="0"/>
        <w:rPr>
          <w:szCs w:val="28"/>
        </w:rPr>
      </w:pPr>
      <w:r>
        <w:rPr>
          <w:szCs w:val="28"/>
        </w:rPr>
        <w:t xml:space="preserve">Изделие, подлежащее утилизации, необходимо привести в непригодность, и утилизировать в соответствии с действующим законодательством. </w:t>
      </w:r>
    </w:p>
    <w:p w:rsidR="006373A5" w:rsidRPr="003501F7" w:rsidRDefault="006373A5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F3578F" w:rsidRDefault="006373A5" w:rsidP="00F3578F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>
        <w:lastRenderedPageBreak/>
        <w:t>______________________</w:t>
      </w:r>
    </w:p>
    <w:p w:rsidR="006373A5" w:rsidRDefault="00CE5FB2" w:rsidP="00F3578F">
      <w:pPr>
        <w:jc w:val="left"/>
      </w:pPr>
      <w:r>
        <w:rPr>
          <w:noProof/>
          <w:lang w:eastAsia="ru-RU"/>
        </w:rPr>
        <w:pict>
          <v:rect id="_x0000_s1035" style="position:absolute;left:0;text-align:left;margin-left:-42pt;margin-top:-31.45pt;width:542.45pt;height:691.6pt;z-index:-1"/>
        </w:pict>
      </w:r>
      <w:r w:rsidR="00477D52">
        <w:t xml:space="preserve">            код</w:t>
      </w:r>
      <w:r w:rsidR="006373A5">
        <w:t xml:space="preserve"> продукции</w:t>
      </w:r>
    </w:p>
    <w:p w:rsidR="006373A5" w:rsidRDefault="006373A5" w:rsidP="00F3578F">
      <w:pPr>
        <w:jc w:val="left"/>
      </w:pPr>
    </w:p>
    <w:p w:rsidR="006373A5" w:rsidRDefault="006373A5" w:rsidP="00F3578F">
      <w:pPr>
        <w:jc w:val="left"/>
      </w:pPr>
    </w:p>
    <w:p w:rsidR="006373A5" w:rsidRDefault="006373A5" w:rsidP="00F3578F">
      <w:pPr>
        <w:jc w:val="left"/>
      </w:pPr>
    </w:p>
    <w:p w:rsidR="006373A5" w:rsidRPr="0023306C" w:rsidRDefault="006373A5" w:rsidP="00F3578F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Печь универсальная</w:t>
      </w:r>
    </w:p>
    <w:p w:rsidR="006373A5" w:rsidRDefault="006373A5" w:rsidP="00F3578F">
      <w:pPr>
        <w:spacing w:line="360" w:lineRule="auto"/>
        <w:jc w:val="left"/>
        <w:rPr>
          <w:szCs w:val="28"/>
        </w:rPr>
      </w:pPr>
    </w:p>
    <w:p w:rsidR="006373A5" w:rsidRPr="00D8363E" w:rsidRDefault="006373A5" w:rsidP="00F3578F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6373A5" w:rsidRPr="00F15268" w:rsidRDefault="00F15268" w:rsidP="00F3578F">
      <w:pPr>
        <w:jc w:val="center"/>
        <w:rPr>
          <w:b/>
        </w:rPr>
      </w:pPr>
      <w:r w:rsidRPr="00F15268">
        <w:rPr>
          <w:b/>
        </w:rPr>
        <w:t>УГП/1</w:t>
      </w:r>
    </w:p>
    <w:p w:rsidR="006373A5" w:rsidRDefault="006373A5" w:rsidP="00F3578F">
      <w:pPr>
        <w:pStyle w:val="1"/>
        <w:spacing w:line="360" w:lineRule="auto"/>
        <w:ind w:right="567"/>
        <w:jc w:val="center"/>
        <w:rPr>
          <w:sz w:val="20"/>
        </w:rPr>
      </w:pPr>
    </w:p>
    <w:p w:rsidR="006373A5" w:rsidRDefault="00CE5FB2" w:rsidP="00F3578F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pict>
          <v:rect id="_x0000_s1036" style="position:absolute;left:0;text-align:left;margin-left:14pt;margin-top:16.65pt;width:198.1pt;height:49.45pt;z-index:3" strokecolor="white">
            <v:textbox style="mso-next-textbox:#_x0000_s1036">
              <w:txbxContent>
                <w:p w:rsidR="009B78A9" w:rsidRDefault="009B78A9" w:rsidP="00FA04FB">
                  <w:pPr>
                    <w:ind w:firstLine="0"/>
                    <w:rPr>
                      <w:szCs w:val="28"/>
                    </w:rPr>
                  </w:pPr>
                </w:p>
                <w:p w:rsidR="009B78A9" w:rsidRPr="00FA04FB" w:rsidRDefault="009B78A9" w:rsidP="00FA04FB">
                  <w:pPr>
                    <w:ind w:firstLine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 </w:t>
                  </w:r>
                  <w:r w:rsidRPr="00FA04FB">
                    <w:rPr>
                      <w:szCs w:val="28"/>
                    </w:rPr>
                    <w:t>Печь универсальная УГП1</w:t>
                  </w:r>
                </w:p>
              </w:txbxContent>
            </v:textbox>
          </v:rect>
        </w:pict>
      </w:r>
      <w:r w:rsidR="006373A5">
        <w:rPr>
          <w:b/>
          <w:sz w:val="24"/>
          <w:szCs w:val="24"/>
        </w:rPr>
        <w:t>ОСНОВНЫЕ СВЕДЕНИЯ ОБ ИЗДЕЛИИ</w:t>
      </w:r>
    </w:p>
    <w:p w:rsidR="006373A5" w:rsidRPr="00607134" w:rsidRDefault="006373A5" w:rsidP="00F3578F">
      <w:pPr>
        <w:pStyle w:val="af4"/>
        <w:ind w:left="1129" w:firstLine="0"/>
        <w:jc w:val="left"/>
      </w:pPr>
    </w:p>
    <w:p w:rsidR="006373A5" w:rsidRPr="00607134" w:rsidRDefault="00CE5FB2" w:rsidP="00F3578F">
      <w:pPr>
        <w:spacing w:line="360" w:lineRule="auto"/>
        <w:ind w:right="567"/>
        <w:jc w:val="left"/>
        <w:rPr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19pt;margin-top:18.15pt;width:184.25pt;height:17.6pt;z-index:2;mso-wrap-distance-left:9.05pt;mso-wrap-distance-right:9.05pt" stroked="f">
            <v:fill opacity="0" color2="black"/>
            <v:textbox style="mso-next-textbox:#_x0000_s1037" inset="0,0,0,0">
              <w:txbxContent>
                <w:p w:rsidR="009B78A9" w:rsidRPr="00607134" w:rsidRDefault="009B78A9" w:rsidP="00F3578F">
                  <w:pPr>
                    <w:rPr>
                      <w:sz w:val="24"/>
                    </w:rPr>
                  </w:pPr>
                  <w:r w:rsidRPr="00607134">
                    <w:rPr>
                      <w:sz w:val="24"/>
                    </w:rPr>
                    <w:t>заводской номер</w:t>
                  </w:r>
                  <w:r>
                    <w:t xml:space="preserve"> </w:t>
                  </w:r>
                  <w:r w:rsidRPr="00607134">
                    <w:rPr>
                      <w:sz w:val="24"/>
                    </w:rPr>
                    <w:t>изделия</w:t>
                  </w:r>
                </w:p>
              </w:txbxContent>
            </v:textbox>
          </v:shape>
        </w:pict>
      </w:r>
      <w:r w:rsidR="006373A5" w:rsidRPr="00607134">
        <w:rPr>
          <w:szCs w:val="28"/>
        </w:rPr>
        <w:t xml:space="preserve"> </w:t>
      </w:r>
      <w:r w:rsidR="006373A5">
        <w:rPr>
          <w:szCs w:val="28"/>
        </w:rPr>
        <w:t xml:space="preserve">                                                   </w:t>
      </w:r>
      <w:r w:rsidR="006373A5" w:rsidRPr="00607134">
        <w:rPr>
          <w:szCs w:val="28"/>
        </w:rPr>
        <w:t xml:space="preserve">№ </w:t>
      </w:r>
      <w:r w:rsidR="006373A5">
        <w:rPr>
          <w:szCs w:val="28"/>
        </w:rPr>
        <w:t>_________________</w:t>
      </w:r>
    </w:p>
    <w:p w:rsidR="006373A5" w:rsidRDefault="006373A5" w:rsidP="00F3578F">
      <w:pPr>
        <w:spacing w:line="360" w:lineRule="auto"/>
        <w:ind w:left="1843" w:right="567"/>
        <w:jc w:val="left"/>
        <w:rPr>
          <w:sz w:val="26"/>
        </w:rPr>
      </w:pPr>
    </w:p>
    <w:p w:rsidR="006373A5" w:rsidRDefault="006373A5" w:rsidP="00F3578F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«______»________________ 20____г.</w:t>
      </w:r>
    </w:p>
    <w:p w:rsidR="006373A5" w:rsidRDefault="006373A5" w:rsidP="00F3578F">
      <w:pPr>
        <w:spacing w:line="100" w:lineRule="atLeast"/>
        <w:ind w:left="1701" w:right="567"/>
        <w:jc w:val="left"/>
        <w:rPr>
          <w:sz w:val="26"/>
        </w:rPr>
      </w:pPr>
    </w:p>
    <w:p w:rsidR="006373A5" w:rsidRDefault="006373A5" w:rsidP="0023306C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6373A5" w:rsidRPr="00607134" w:rsidRDefault="006373A5" w:rsidP="00F3578F">
      <w:pPr>
        <w:jc w:val="left"/>
      </w:pPr>
    </w:p>
    <w:p w:rsidR="006373A5" w:rsidRDefault="006373A5" w:rsidP="00F3578F">
      <w:pPr>
        <w:spacing w:line="360" w:lineRule="auto"/>
        <w:ind w:right="567"/>
        <w:jc w:val="left"/>
      </w:pPr>
      <w:r>
        <w:rPr>
          <w:b/>
        </w:rPr>
        <w:t xml:space="preserve">    </w:t>
      </w:r>
      <w:r>
        <w:t>Изделие изготовлено и принято в соответствии с действующей технической документацией и признано годным для эксплуатации</w:t>
      </w:r>
    </w:p>
    <w:p w:rsidR="006373A5" w:rsidRDefault="006373A5" w:rsidP="00F3578F">
      <w:pPr>
        <w:spacing w:line="360" w:lineRule="auto"/>
        <w:ind w:left="1701"/>
        <w:jc w:val="left"/>
        <w:rPr>
          <w:sz w:val="26"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  <w:r>
        <w:rPr>
          <w:b/>
        </w:rPr>
        <w:t>Мастер ОТК_____________________</w:t>
      </w: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jc w:val="left"/>
      </w:pPr>
      <w:r>
        <w:rPr>
          <w:b/>
        </w:rPr>
        <w:t>М.П.</w:t>
      </w:r>
      <w:r>
        <w:t>______________                  ___________________</w:t>
      </w:r>
    </w:p>
    <w:p w:rsidR="006373A5" w:rsidRDefault="006373A5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E938B3" w:rsidRDefault="006373A5" w:rsidP="000E2909">
      <w:pPr>
        <w:pStyle w:val="a5"/>
        <w:spacing w:after="283"/>
        <w:jc w:val="left"/>
        <w:rPr>
          <w:rFonts w:ascii="Book Antiqua" w:hAnsi="Book Antiqua"/>
          <w:b/>
        </w:rPr>
      </w:pPr>
      <w:r w:rsidRPr="00E938B3">
        <w:rPr>
          <w:rFonts w:ascii="Book Antiqua" w:hAnsi="Book Antiqua"/>
          <w:b/>
        </w:rPr>
        <w:br/>
      </w:r>
    </w:p>
    <w:p w:rsidR="006373A5" w:rsidRDefault="006373A5" w:rsidP="003B69D6">
      <w:pPr>
        <w:suppressAutoHyphens w:val="0"/>
        <w:ind w:left="7799" w:firstLine="0"/>
        <w:jc w:val="left"/>
        <w:rPr>
          <w:b/>
        </w:rPr>
      </w:pPr>
      <w:r w:rsidRPr="00E938B3">
        <w:br w:type="page"/>
      </w:r>
      <w:r w:rsidRPr="00751CD3">
        <w:rPr>
          <w:b/>
        </w:rPr>
        <w:lastRenderedPageBreak/>
        <w:t>Приложение 1</w:t>
      </w:r>
    </w:p>
    <w:p w:rsidR="006373A5" w:rsidRDefault="006373A5" w:rsidP="003B69D6">
      <w:pPr>
        <w:suppressAutoHyphens w:val="0"/>
        <w:ind w:left="7799" w:firstLine="0"/>
        <w:jc w:val="left"/>
        <w:rPr>
          <w:b/>
        </w:rPr>
      </w:pP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  </w:t>
      </w:r>
      <w:r w:rsidR="00CE5FB2">
        <w:rPr>
          <w:rFonts w:ascii="Book Antiqua" w:hAnsi="Book Antiqua"/>
          <w:b/>
        </w:rPr>
        <w:pict>
          <v:shape id="_x0000_i1030" type="#_x0000_t75" style="width:450pt;height:666pt">
            <v:imagedata r:id="rId10" o:title="" croptop="6606f" cropbottom="6606f" cropleft="6191f" cropright="6191f"/>
          </v:shape>
        </w:pict>
      </w:r>
    </w:p>
    <w:p w:rsidR="006373A5" w:rsidRPr="007055A2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      </w:t>
      </w:r>
      <w:r w:rsidR="00CE5FB2">
        <w:rPr>
          <w:rFonts w:ascii="Book Antiqua" w:hAnsi="Book Antiqua"/>
          <w:b/>
        </w:rPr>
        <w:pict>
          <v:shape id="_x0000_i1031" type="#_x0000_t75" style="width:450pt;height:687pt">
            <v:imagedata r:id="rId11" o:title="" croptop="8258f" cropbottom="6606f"/>
          </v:shape>
        </w:pic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Default="006373A5" w:rsidP="00652242">
      <w:pPr>
        <w:suppressAutoHyphens w:val="0"/>
        <w:ind w:left="6381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Приложение 2</w: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            </w:t>
      </w:r>
      <w:r w:rsidR="00CE5FB2">
        <w:rPr>
          <w:rFonts w:ascii="Book Antiqua" w:hAnsi="Book Antiqua"/>
          <w:b/>
        </w:rPr>
        <w:pict>
          <v:shape id="_x0000_i1032" type="#_x0000_t75" style="width:349.5pt;height:686.25pt">
            <v:imagedata r:id="rId12" o:title="" croptop="6606f" cropbottom="4127f" cropleft="4952f" cropright="3303f"/>
          </v:shape>
        </w:pic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    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Приложение 3</w:t>
      </w:r>
    </w:p>
    <w:p w:rsidR="006373A5" w:rsidRPr="00402194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670A12" w:rsidRDefault="00CE5FB2" w:rsidP="00670A12">
      <w:pPr>
        <w:pStyle w:val="a5"/>
        <w:spacing w:after="283"/>
        <w:ind w:left="-560" w:hanging="280"/>
        <w:jc w:val="center"/>
        <w:rPr>
          <w:rFonts w:ascii="Book Antiqua" w:hAnsi="Book Antiqua"/>
          <w:b/>
        </w:rPr>
      </w:pPr>
      <w:r>
        <w:pict>
          <v:shape id="_x0000_i1033" type="#_x0000_t75" style="width:518.25pt;height:258.75pt">
            <v:imagedata r:id="rId13" o:title=""/>
          </v:shape>
        </w:pic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4340"/>
        <w:gridCol w:w="700"/>
        <w:gridCol w:w="4200"/>
      </w:tblGrid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1</w:t>
            </w:r>
          </w:p>
        </w:tc>
        <w:tc>
          <w:tcPr>
            <w:tcW w:w="4340" w:type="dxa"/>
          </w:tcPr>
          <w:p w:rsidR="006373A5" w:rsidRDefault="00F7770D" w:rsidP="00E6694D">
            <w:r>
              <w:rPr>
                <w:rFonts w:eastAsia="Microsoft JhengHei"/>
              </w:rPr>
              <w:t>Вулканический камень</w:t>
            </w:r>
          </w:p>
        </w:tc>
        <w:tc>
          <w:tcPr>
            <w:tcW w:w="700" w:type="dxa"/>
          </w:tcPr>
          <w:p w:rsidR="006373A5" w:rsidRDefault="006373A5" w:rsidP="007E11F6">
            <w:pPr>
              <w:ind w:firstLine="0"/>
            </w:pPr>
            <w:r>
              <w:t>9</w:t>
            </w:r>
          </w:p>
        </w:tc>
        <w:tc>
          <w:tcPr>
            <w:tcW w:w="4200" w:type="dxa"/>
          </w:tcPr>
          <w:p w:rsidR="006373A5" w:rsidRDefault="006373A5" w:rsidP="007E11F6">
            <w:r w:rsidRPr="00F93C71">
              <w:rPr>
                <w:rFonts w:eastAsia="Microsoft JhengHei"/>
              </w:rPr>
              <w:t>Экран нижний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2</w:t>
            </w:r>
          </w:p>
        </w:tc>
        <w:tc>
          <w:tcPr>
            <w:tcW w:w="4340" w:type="dxa"/>
          </w:tcPr>
          <w:p w:rsidR="006373A5" w:rsidRPr="00670A12" w:rsidRDefault="006373A5" w:rsidP="00E6694D">
            <w:pPr>
              <w:rPr>
                <w:lang w:val="en-US"/>
              </w:rPr>
            </w:pPr>
            <w:r w:rsidRPr="00F93C71">
              <w:rPr>
                <w:rFonts w:eastAsia="Microsoft JhengHei"/>
              </w:rPr>
              <w:t>Шибер</w:t>
            </w:r>
          </w:p>
        </w:tc>
        <w:tc>
          <w:tcPr>
            <w:tcW w:w="700" w:type="dxa"/>
          </w:tcPr>
          <w:p w:rsidR="006373A5" w:rsidRDefault="006373A5" w:rsidP="000D5B02">
            <w:pPr>
              <w:ind w:firstLine="0"/>
            </w:pPr>
            <w:r>
              <w:t>10</w:t>
            </w:r>
          </w:p>
        </w:tc>
        <w:tc>
          <w:tcPr>
            <w:tcW w:w="4200" w:type="dxa"/>
          </w:tcPr>
          <w:p w:rsidR="006373A5" w:rsidRDefault="006373A5" w:rsidP="000D5B02">
            <w:r w:rsidRPr="00F93C71">
              <w:rPr>
                <w:rFonts w:eastAsia="Microsoft JhengHei"/>
              </w:rPr>
              <w:t>Вытяжка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3</w:t>
            </w:r>
          </w:p>
        </w:tc>
        <w:tc>
          <w:tcPr>
            <w:tcW w:w="4340" w:type="dxa"/>
          </w:tcPr>
          <w:p w:rsidR="006373A5" w:rsidRDefault="006373A5" w:rsidP="00E6694D">
            <w:r w:rsidRPr="00F93C71">
              <w:rPr>
                <w:rFonts w:eastAsia="Microsoft JhengHei"/>
              </w:rPr>
              <w:t>Ручка шибера</w:t>
            </w:r>
          </w:p>
        </w:tc>
        <w:tc>
          <w:tcPr>
            <w:tcW w:w="700" w:type="dxa"/>
          </w:tcPr>
          <w:p w:rsidR="006373A5" w:rsidRDefault="006373A5" w:rsidP="002F4E5F">
            <w:pPr>
              <w:ind w:firstLine="0"/>
            </w:pPr>
            <w:r>
              <w:t>11</w:t>
            </w:r>
          </w:p>
        </w:tc>
        <w:tc>
          <w:tcPr>
            <w:tcW w:w="4200" w:type="dxa"/>
          </w:tcPr>
          <w:p w:rsidR="006373A5" w:rsidRDefault="006373A5" w:rsidP="002F4E5F">
            <w:r w:rsidRPr="00F93C71">
              <w:rPr>
                <w:rFonts w:eastAsia="Microsoft JhengHei"/>
              </w:rPr>
              <w:t>Панель верхняя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4</w:t>
            </w:r>
          </w:p>
        </w:tc>
        <w:tc>
          <w:tcPr>
            <w:tcW w:w="4340" w:type="dxa"/>
          </w:tcPr>
          <w:p w:rsidR="006373A5" w:rsidRPr="00670A12" w:rsidRDefault="006373A5" w:rsidP="00E6694D">
            <w:pPr>
              <w:rPr>
                <w:lang w:val="en-US"/>
              </w:rPr>
            </w:pPr>
            <w:r w:rsidRPr="00F93C71">
              <w:rPr>
                <w:rFonts w:eastAsia="Microsoft JhengHei"/>
              </w:rPr>
              <w:t>Кран газовый</w:t>
            </w:r>
            <w:r>
              <w:rPr>
                <w:rFonts w:eastAsia="Microsoft JhengHei"/>
              </w:rPr>
              <w:t xml:space="preserve"> </w:t>
            </w:r>
            <w:r>
              <w:rPr>
                <w:rFonts w:eastAsia="Microsoft JhengHei"/>
                <w:lang w:val="en-US"/>
              </w:rPr>
              <w:t>EUROSIT 630</w:t>
            </w:r>
          </w:p>
        </w:tc>
        <w:tc>
          <w:tcPr>
            <w:tcW w:w="700" w:type="dxa"/>
          </w:tcPr>
          <w:p w:rsidR="006373A5" w:rsidRDefault="006373A5" w:rsidP="002A155B">
            <w:pPr>
              <w:ind w:firstLine="0"/>
            </w:pPr>
            <w:r>
              <w:t>12</w:t>
            </w:r>
          </w:p>
        </w:tc>
        <w:tc>
          <w:tcPr>
            <w:tcW w:w="4200" w:type="dxa"/>
          </w:tcPr>
          <w:p w:rsidR="006373A5" w:rsidRDefault="006373A5" w:rsidP="002A155B">
            <w:r>
              <w:t>Газовый отсек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5</w:t>
            </w:r>
          </w:p>
        </w:tc>
        <w:tc>
          <w:tcPr>
            <w:tcW w:w="4340" w:type="dxa"/>
          </w:tcPr>
          <w:p w:rsidR="006373A5" w:rsidRDefault="006373A5" w:rsidP="00E6694D">
            <w:r w:rsidRPr="00F93C71">
              <w:rPr>
                <w:rFonts w:eastAsia="Microsoft JhengHei"/>
              </w:rPr>
              <w:t>Термометр</w:t>
            </w:r>
          </w:p>
        </w:tc>
        <w:tc>
          <w:tcPr>
            <w:tcW w:w="700" w:type="dxa"/>
          </w:tcPr>
          <w:p w:rsidR="006373A5" w:rsidRPr="00670A12" w:rsidRDefault="006373A5" w:rsidP="00F93C7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00" w:type="dxa"/>
          </w:tcPr>
          <w:p w:rsidR="006373A5" w:rsidRPr="00F7770D" w:rsidRDefault="006373A5" w:rsidP="001823EC">
            <w:pPr>
              <w:ind w:firstLine="0"/>
              <w:rPr>
                <w:szCs w:val="28"/>
              </w:rPr>
            </w:pPr>
            <w:r w:rsidRPr="00F7770D">
              <w:rPr>
                <w:szCs w:val="28"/>
              </w:rPr>
              <w:t>Пилотные горелки основных  горелок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D95E82">
            <w:pPr>
              <w:ind w:firstLine="0"/>
              <w:jc w:val="left"/>
            </w:pPr>
            <w:r>
              <w:t>6</w:t>
            </w:r>
          </w:p>
        </w:tc>
        <w:tc>
          <w:tcPr>
            <w:tcW w:w="4340" w:type="dxa"/>
          </w:tcPr>
          <w:p w:rsidR="006373A5" w:rsidRDefault="006373A5" w:rsidP="00D95E82">
            <w:r w:rsidRPr="00F93C71">
              <w:rPr>
                <w:rFonts w:eastAsia="Microsoft JhengHei"/>
              </w:rPr>
              <w:t>Кран шаровый подачи газа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00" w:type="dxa"/>
          </w:tcPr>
          <w:p w:rsidR="006373A5" w:rsidRPr="00F7770D" w:rsidRDefault="006373A5" w:rsidP="00E6694D">
            <w:pPr>
              <w:rPr>
                <w:szCs w:val="28"/>
              </w:rPr>
            </w:pPr>
            <w:r w:rsidRPr="00F7770D">
              <w:rPr>
                <w:szCs w:val="28"/>
              </w:rPr>
              <w:t>Пилотная горелка задней горелки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400C7C">
            <w:pPr>
              <w:ind w:firstLine="0"/>
            </w:pPr>
            <w:r>
              <w:t>7</w:t>
            </w:r>
          </w:p>
        </w:tc>
        <w:tc>
          <w:tcPr>
            <w:tcW w:w="4340" w:type="dxa"/>
          </w:tcPr>
          <w:p w:rsidR="006373A5" w:rsidRDefault="006373A5" w:rsidP="00400C7C">
            <w:pPr>
              <w:ind w:right="1255"/>
            </w:pPr>
            <w:r w:rsidRPr="00F93C71">
              <w:rPr>
                <w:rFonts w:eastAsia="Microsoft JhengHei"/>
              </w:rPr>
              <w:t>Горелка газовая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00" w:type="dxa"/>
          </w:tcPr>
          <w:p w:rsidR="006373A5" w:rsidRDefault="006373A5" w:rsidP="00E6694D">
            <w:r>
              <w:t>Задняя горелка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AF4E72">
            <w:pPr>
              <w:ind w:firstLine="0"/>
            </w:pPr>
            <w:r>
              <w:t>8</w:t>
            </w:r>
          </w:p>
        </w:tc>
        <w:tc>
          <w:tcPr>
            <w:tcW w:w="4340" w:type="dxa"/>
          </w:tcPr>
          <w:p w:rsidR="006373A5" w:rsidRDefault="006373A5" w:rsidP="00AF4E72">
            <w:r w:rsidRPr="00F93C71">
              <w:rPr>
                <w:rFonts w:eastAsia="Microsoft JhengHei"/>
              </w:rPr>
              <w:t>Экран верхний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00" w:type="dxa"/>
          </w:tcPr>
          <w:p w:rsidR="006373A5" w:rsidRDefault="006373A5" w:rsidP="001823EC">
            <w:pPr>
              <w:ind w:firstLine="0"/>
            </w:pPr>
            <w:r>
              <w:t>Кран газовый задней горелки</w:t>
            </w:r>
          </w:p>
        </w:tc>
      </w:tr>
    </w:tbl>
    <w:p w:rsidR="006373A5" w:rsidRPr="003B69D6" w:rsidRDefault="006373A5" w:rsidP="00A84A5C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* комплектуется </w:t>
      </w:r>
      <w:r w:rsidR="00F7770D">
        <w:rPr>
          <w:rFonts w:ascii="Book Antiqua" w:hAnsi="Book Antiqua"/>
          <w:b/>
        </w:rPr>
        <w:t>вулканическим камнем</w:t>
      </w:r>
      <w:r>
        <w:rPr>
          <w:rFonts w:ascii="Book Antiqua" w:hAnsi="Book Antiqua"/>
          <w:b/>
        </w:rPr>
        <w:t xml:space="preserve"> или металлическими панелями по желанию заказчика</w:t>
      </w:r>
    </w:p>
    <w:p w:rsidR="006373A5" w:rsidRDefault="006373A5" w:rsidP="0008332B"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                                                                       </w:t>
      </w:r>
    </w:p>
    <w:p w:rsidR="006373A5" w:rsidRDefault="006373A5" w:rsidP="009F7574">
      <w:pPr>
        <w:ind w:left="2127"/>
      </w:pPr>
    </w:p>
    <w:p w:rsidR="006373A5" w:rsidRDefault="006373A5" w:rsidP="0086494D">
      <w:pPr>
        <w:ind w:left="1418" w:firstLine="0"/>
      </w:pPr>
    </w:p>
    <w:p w:rsidR="006373A5" w:rsidRPr="0008332B" w:rsidRDefault="006373A5" w:rsidP="0008332B">
      <w:pPr>
        <w:ind w:left="1418" w:firstLine="0"/>
      </w:pPr>
    </w:p>
    <w:p w:rsidR="006373A5" w:rsidRDefault="006373A5" w:rsidP="00EF69B9">
      <w:pPr>
        <w:pStyle w:val="9"/>
        <w:ind w:left="7090" w:firstLine="0"/>
        <w:jc w:val="both"/>
      </w:pPr>
      <w:r>
        <w:lastRenderedPageBreak/>
        <w:t>Приложение  4</w:t>
      </w:r>
    </w:p>
    <w:p w:rsidR="006373A5" w:rsidRDefault="00287E34" w:rsidP="00FF69E7">
      <w:pPr>
        <w:ind w:firstLine="0"/>
      </w:pPr>
      <w:r>
        <w:pict>
          <v:shape id="_x0000_i1034" type="#_x0000_t75" style="width:508.5pt;height:309.75pt">
            <v:imagedata r:id="rId14" o:title=""/>
          </v:shape>
        </w:pict>
      </w:r>
    </w:p>
    <w:p w:rsidR="006373A5" w:rsidRPr="00FF69E7" w:rsidRDefault="006373A5" w:rsidP="00FF69E7">
      <w:pPr>
        <w:ind w:firstLine="0"/>
      </w:pPr>
      <w:r>
        <w:t>Рис.1</w:t>
      </w:r>
    </w:p>
    <w:p w:rsidR="006373A5" w:rsidRDefault="00CE5FB2" w:rsidP="00A51DB6">
      <w:pPr>
        <w:ind w:firstLine="0"/>
        <w:jc w:val="left"/>
      </w:pPr>
      <w:r>
        <w:pict>
          <v:shape id="_x0000_i1035" type="#_x0000_t75" style="width:481.5pt;height:330pt">
            <v:imagedata r:id="rId15" o:title=""/>
          </v:shape>
        </w:pict>
      </w:r>
    </w:p>
    <w:p w:rsidR="006373A5" w:rsidRDefault="006373A5" w:rsidP="00FF69E7">
      <w:pPr>
        <w:ind w:firstLine="0"/>
        <w:jc w:val="left"/>
      </w:pPr>
      <w:r>
        <w:t>Рис.2</w:t>
      </w:r>
    </w:p>
    <w:p w:rsidR="006373A5" w:rsidRDefault="006373A5" w:rsidP="00A51DB6">
      <w:pPr>
        <w:ind w:firstLine="0"/>
        <w:jc w:val="left"/>
      </w:pPr>
    </w:p>
    <w:p w:rsidR="006373A5" w:rsidRDefault="00CE5FB2" w:rsidP="00A51DB6">
      <w:pPr>
        <w:ind w:firstLine="0"/>
        <w:jc w:val="left"/>
      </w:pPr>
      <w:r>
        <w:lastRenderedPageBreak/>
        <w:pict>
          <v:shape id="_x0000_i1036" type="#_x0000_t75" style="width:496.5pt;height:319.5pt">
            <v:imagedata r:id="rId16" o:title=""/>
          </v:shape>
        </w:pict>
      </w:r>
    </w:p>
    <w:p w:rsidR="006373A5" w:rsidRDefault="006373A5" w:rsidP="00A51DB6">
      <w:pPr>
        <w:ind w:firstLine="0"/>
        <w:jc w:val="left"/>
      </w:pPr>
      <w:r>
        <w:t xml:space="preserve">Рис. 3  </w:t>
      </w:r>
    </w:p>
    <w:p w:rsidR="006373A5" w:rsidRDefault="006373A5" w:rsidP="00A51DB6">
      <w:pPr>
        <w:ind w:firstLine="0"/>
        <w:jc w:val="left"/>
      </w:pPr>
      <w:r>
        <w:t xml:space="preserve">      </w:t>
      </w:r>
    </w:p>
    <w:p w:rsidR="006373A5" w:rsidRDefault="006373A5" w:rsidP="00A51DB6">
      <w:pPr>
        <w:ind w:firstLine="0"/>
        <w:jc w:val="left"/>
      </w:pPr>
    </w:p>
    <w:p w:rsidR="006373A5" w:rsidRDefault="006373A5" w:rsidP="00A51DB6">
      <w:pPr>
        <w:ind w:firstLine="0"/>
        <w:jc w:val="left"/>
      </w:pPr>
    </w:p>
    <w:p w:rsidR="006373A5" w:rsidRDefault="00CE5FB2" w:rsidP="00A51DB6">
      <w:pPr>
        <w:ind w:firstLine="0"/>
        <w:jc w:val="left"/>
      </w:pPr>
      <w:r>
        <w:pict>
          <v:shape id="_x0000_i1037" type="#_x0000_t75" style="width:482.25pt;height:302.25pt">
            <v:imagedata r:id="rId17" o:title=""/>
          </v:shape>
        </w:pict>
      </w:r>
    </w:p>
    <w:p w:rsidR="006373A5" w:rsidRDefault="006373A5" w:rsidP="00A51DB6">
      <w:pPr>
        <w:ind w:firstLine="0"/>
        <w:jc w:val="left"/>
      </w:pPr>
      <w:r>
        <w:t>Рис.4</w:t>
      </w:r>
    </w:p>
    <w:p w:rsidR="006373A5" w:rsidRDefault="006373A5" w:rsidP="00FF69E7">
      <w:pPr>
        <w:ind w:firstLine="0"/>
      </w:pPr>
      <w:r>
        <w:t xml:space="preserve"> </w:t>
      </w:r>
    </w:p>
    <w:p w:rsidR="006373A5" w:rsidRDefault="006373A5" w:rsidP="00A712A0">
      <w:pPr>
        <w:tabs>
          <w:tab w:val="left" w:pos="1800"/>
          <w:tab w:val="left" w:pos="4290"/>
        </w:tabs>
        <w:ind w:firstLine="0"/>
        <w:rPr>
          <w:szCs w:val="28"/>
        </w:rPr>
      </w:pPr>
    </w:p>
    <w:p w:rsidR="006373A5" w:rsidRDefault="006373A5" w:rsidP="00A712A0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6373A5" w:rsidRPr="00475B2C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Pr="00475B2C">
        <w:rPr>
          <w:sz w:val="24"/>
        </w:rPr>
        <w:t>________________________________________________________</w:t>
      </w:r>
    </w:p>
    <w:p w:rsidR="006373A5" w:rsidRPr="001B6DE3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6373A5" w:rsidRPr="001B6DE3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6373A5" w:rsidRDefault="006373A5" w:rsidP="00A712A0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 тел./факс где было приобретено оборудование:________________</w:t>
      </w:r>
    </w:p>
    <w:p w:rsidR="006373A5" w:rsidRPr="001B6DE3" w:rsidRDefault="006373A5" w:rsidP="00A712A0">
      <w:pPr>
        <w:pBdr>
          <w:bottom w:val="single" w:sz="12" w:space="1" w:color="auto"/>
        </w:pBdr>
        <w:spacing w:line="360" w:lineRule="auto"/>
        <w:rPr>
          <w:sz w:val="24"/>
        </w:rPr>
      </w:pPr>
    </w:p>
    <w:tbl>
      <w:tblPr>
        <w:tblW w:w="946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1"/>
        <w:gridCol w:w="1274"/>
      </w:tblGrid>
      <w:tr w:rsidR="006373A5" w:rsidRPr="001B6DE3" w:rsidTr="00995CB6">
        <w:trPr>
          <w:gridAfter w:val="1"/>
          <w:wAfter w:w="1274" w:type="dxa"/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373A5" w:rsidRPr="00C56C2A" w:rsidRDefault="006373A5" w:rsidP="00995CB6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 xml:space="preserve">На гарантийный ремонт </w:t>
            </w:r>
            <w:r>
              <w:rPr>
                <w:sz w:val="24"/>
              </w:rPr>
              <w:t>печи</w:t>
            </w:r>
          </w:p>
          <w:p w:rsidR="006373A5" w:rsidRPr="00C56C2A" w:rsidRDefault="006373A5" w:rsidP="00995CB6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>
              <w:rPr>
                <w:sz w:val="24"/>
              </w:rPr>
              <w:t>УГП1.00.00.000</w:t>
            </w:r>
            <w:r w:rsidRPr="00C56C2A">
              <w:rPr>
                <w:sz w:val="24"/>
                <w:u w:val="single"/>
              </w:rPr>
              <w:t xml:space="preserve"> 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«___»____________________20_____г.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6373A5" w:rsidRPr="001B6DE3" w:rsidRDefault="006373A5" w:rsidP="00995CB6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  <w:tr w:rsidR="006373A5" w:rsidTr="00995CB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9465" w:type="dxa"/>
            <w:gridSpan w:val="2"/>
          </w:tcPr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Россия. Г</w:t>
            </w:r>
            <w:r w:rsidR="002B63AD">
              <w:rPr>
                <w:sz w:val="24"/>
              </w:rPr>
              <w:t>.</w:t>
            </w:r>
            <w:r w:rsidR="00477D52">
              <w:rPr>
                <w:sz w:val="24"/>
              </w:rPr>
              <w:t xml:space="preserve"> </w:t>
            </w:r>
            <w:r w:rsidRPr="00565458">
              <w:rPr>
                <w:sz w:val="24"/>
              </w:rPr>
              <w:t>Смоленск,</w:t>
            </w:r>
            <w:r w:rsidR="00477D52">
              <w:rPr>
                <w:sz w:val="24"/>
              </w:rPr>
              <w:t xml:space="preserve"> </w:t>
            </w:r>
            <w:r w:rsidRPr="00565458">
              <w:rPr>
                <w:sz w:val="24"/>
              </w:rPr>
              <w:t xml:space="preserve"> ул.</w:t>
            </w:r>
            <w:r w:rsidR="002B63AD">
              <w:rPr>
                <w:sz w:val="24"/>
              </w:rPr>
              <w:t xml:space="preserve"> </w:t>
            </w:r>
            <w:r w:rsidRPr="00565458">
              <w:rPr>
                <w:sz w:val="24"/>
              </w:rPr>
              <w:t>Шевченко 79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ТАЛОН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 xml:space="preserve">На гарантийный ремонт </w:t>
            </w:r>
            <w:r>
              <w:rPr>
                <w:sz w:val="24"/>
              </w:rPr>
              <w:t>печи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Заводской номер</w:t>
            </w:r>
            <w:r w:rsidR="00F7770D">
              <w:rPr>
                <w:sz w:val="24"/>
              </w:rPr>
              <w:t xml:space="preserve"> </w:t>
            </w:r>
            <w:r w:rsidRPr="00565458">
              <w:rPr>
                <w:sz w:val="24"/>
              </w:rPr>
              <w:t xml:space="preserve">________и модель </w:t>
            </w:r>
            <w:r>
              <w:rPr>
                <w:sz w:val="24"/>
              </w:rPr>
              <w:t>УГП1.00.00.000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Дата выпуска «_____»______________20____г.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Продан __________________________________________________________________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>(наименование торгующий организации)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Дата продажи «_____»______________20____г.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Владелец и его адрес________________________________________________________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__________________________________________________________________________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Подпись_______________________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___________________________________________________________________________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«_____»______________20____г.     Механик 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 xml:space="preserve">                                                                                     (Подпись)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Владелец _____________________________________________________</w:t>
            </w:r>
          </w:p>
          <w:p w:rsidR="006373A5" w:rsidRPr="00565458" w:rsidRDefault="006373A5" w:rsidP="00995CB6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>(Подпись)</w:t>
            </w:r>
          </w:p>
        </w:tc>
      </w:tr>
    </w:tbl>
    <w:p w:rsidR="006373A5" w:rsidRDefault="006373A5" w:rsidP="00177C14"/>
    <w:p w:rsidR="009B78A9" w:rsidRPr="00863AA5" w:rsidRDefault="009B78A9" w:rsidP="009B78A9">
      <w:pPr>
        <w:pStyle w:val="16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5</w:t>
      </w:r>
    </w:p>
    <w:p w:rsidR="009B78A9" w:rsidRPr="002F5BEA" w:rsidRDefault="009B78A9" w:rsidP="009B78A9">
      <w:pPr>
        <w:jc w:val="center"/>
        <w:rPr>
          <w:b/>
          <w:sz w:val="24"/>
        </w:rPr>
      </w:pPr>
      <w:r w:rsidRPr="002F5BEA">
        <w:rPr>
          <w:b/>
          <w:sz w:val="24"/>
        </w:rPr>
        <w:t xml:space="preserve">АКТ </w:t>
      </w:r>
    </w:p>
    <w:p w:rsidR="009B78A9" w:rsidRPr="002F5BEA" w:rsidRDefault="009B78A9" w:rsidP="009B78A9">
      <w:pPr>
        <w:jc w:val="center"/>
        <w:rPr>
          <w:b/>
          <w:sz w:val="24"/>
        </w:rPr>
      </w:pPr>
      <w:r w:rsidRPr="002F5BEA">
        <w:rPr>
          <w:b/>
          <w:sz w:val="24"/>
        </w:rPr>
        <w:t>ввода в эксплуатацию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Изделие </w:t>
      </w:r>
    </w:p>
    <w:p w:rsidR="009B78A9" w:rsidRPr="00203D73" w:rsidRDefault="009B78A9" w:rsidP="009B78A9">
      <w:pPr>
        <w:spacing w:line="360" w:lineRule="auto"/>
        <w:jc w:val="left"/>
        <w:rPr>
          <w:rFonts w:eastAsia="Calibri"/>
          <w:u w:val="single"/>
        </w:rPr>
      </w:pPr>
      <w:r w:rsidRPr="00203D73">
        <w:rPr>
          <w:sz w:val="24"/>
        </w:rPr>
        <w:t>«</w:t>
      </w:r>
      <w:r>
        <w:rPr>
          <w:bCs/>
          <w:sz w:val="24"/>
        </w:rPr>
        <w:t>Универсальная газовая печь УГП/1</w:t>
      </w:r>
      <w:r w:rsidRPr="00203D73">
        <w:rPr>
          <w:sz w:val="24"/>
        </w:rPr>
        <w:t xml:space="preserve">» 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Заводской номер __________________ 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Дата выпуска «___»__________ 20___ г.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Место установки_____________________________________________________________ ____________________________________________________________________________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(наименование предприятия, почтовый адрес, телефон)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Дата ввода в эксплуатацию «___»__________ 20___ г. 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9B78A9" w:rsidRDefault="009B78A9" w:rsidP="009B78A9">
      <w:pPr>
        <w:jc w:val="left"/>
        <w:rPr>
          <w:sz w:val="24"/>
        </w:rPr>
      </w:pPr>
      <w:r w:rsidRPr="002F5BEA">
        <w:rPr>
          <w:sz w:val="24"/>
        </w:rPr>
        <w:t>(наименование организации, телефон)</w:t>
      </w:r>
    </w:p>
    <w:p w:rsidR="009B78A9" w:rsidRPr="002F5BEA" w:rsidRDefault="009B78A9" w:rsidP="009B78A9">
      <w:pPr>
        <w:jc w:val="left"/>
        <w:rPr>
          <w:sz w:val="24"/>
        </w:rPr>
      </w:pP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Специалист, производивший ввод в эксплуатацию     Представитель владельца изделия</w:t>
      </w:r>
    </w:p>
    <w:p w:rsidR="009B78A9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________________________                                            ________________________                   </w:t>
      </w: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(подпись)                                       </w:t>
      </w:r>
      <w:r>
        <w:rPr>
          <w:sz w:val="24"/>
        </w:rPr>
        <w:t xml:space="preserve">                                                  </w:t>
      </w:r>
      <w:r w:rsidRPr="002F5BEA">
        <w:rPr>
          <w:sz w:val="24"/>
        </w:rPr>
        <w:t xml:space="preserve">     (подпись)</w:t>
      </w:r>
    </w:p>
    <w:p w:rsidR="009B78A9" w:rsidRPr="002F5BEA" w:rsidRDefault="009B78A9" w:rsidP="009B78A9">
      <w:pPr>
        <w:jc w:val="left"/>
        <w:rPr>
          <w:sz w:val="24"/>
        </w:rPr>
      </w:pP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 xml:space="preserve">________________________                                      </w:t>
      </w:r>
      <w:r>
        <w:rPr>
          <w:sz w:val="24"/>
        </w:rPr>
        <w:t xml:space="preserve">       ________________________                       </w:t>
      </w:r>
      <w:r w:rsidRPr="002F5BEA">
        <w:rPr>
          <w:sz w:val="24"/>
        </w:rPr>
        <w:t>(инициал</w:t>
      </w:r>
      <w:r>
        <w:rPr>
          <w:sz w:val="24"/>
        </w:rPr>
        <w:t xml:space="preserve">ы, фамилия)                                                                </w:t>
      </w:r>
      <w:r w:rsidRPr="002F5BEA">
        <w:rPr>
          <w:sz w:val="24"/>
        </w:rPr>
        <w:t xml:space="preserve"> (инициалы, фамилия)</w:t>
      </w:r>
    </w:p>
    <w:p w:rsidR="009B78A9" w:rsidRPr="002F5BEA" w:rsidRDefault="009B78A9" w:rsidP="009B78A9">
      <w:pPr>
        <w:jc w:val="left"/>
        <w:rPr>
          <w:sz w:val="24"/>
        </w:rPr>
      </w:pPr>
    </w:p>
    <w:p w:rsidR="009B78A9" w:rsidRPr="002F5BEA" w:rsidRDefault="009B78A9" w:rsidP="009B78A9">
      <w:pPr>
        <w:jc w:val="left"/>
        <w:rPr>
          <w:sz w:val="24"/>
        </w:rPr>
      </w:pPr>
      <w:r w:rsidRPr="002F5BEA">
        <w:rPr>
          <w:sz w:val="24"/>
        </w:rPr>
        <w:t>«___»____________ 20___ г.                                             «___»____________ 20___ г.</w:t>
      </w:r>
    </w:p>
    <w:p w:rsidR="006373A5" w:rsidRPr="00EC6E56" w:rsidRDefault="006373A5" w:rsidP="008D35DE">
      <w:pPr>
        <w:ind w:firstLine="0"/>
      </w:pPr>
    </w:p>
    <w:sectPr w:rsidR="006373A5" w:rsidRPr="00EC6E56" w:rsidSect="004E3710">
      <w:footerReference w:type="default" r:id="rId18"/>
      <w:footnotePr>
        <w:pos w:val="beneathText"/>
      </w:footnotePr>
      <w:pgSz w:w="11905" w:h="16837"/>
      <w:pgMar w:top="851" w:right="845" w:bottom="567" w:left="1400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FB2" w:rsidRDefault="00CE5FB2" w:rsidP="00F66D17">
      <w:r>
        <w:separator/>
      </w:r>
    </w:p>
  </w:endnote>
  <w:endnote w:type="continuationSeparator" w:id="0">
    <w:p w:rsidR="00CE5FB2" w:rsidRDefault="00CE5FB2" w:rsidP="00F6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A9" w:rsidRDefault="009B78A9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87E34">
      <w:rPr>
        <w:noProof/>
      </w:rPr>
      <w:t>2</w:t>
    </w:r>
    <w:r>
      <w:rPr>
        <w:noProof/>
      </w:rPr>
      <w:fldChar w:fldCharType="end"/>
    </w:r>
  </w:p>
  <w:p w:rsidR="009B78A9" w:rsidRDefault="009B78A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FB2" w:rsidRDefault="00CE5FB2" w:rsidP="00F66D17">
      <w:r>
        <w:separator/>
      </w:r>
    </w:p>
  </w:footnote>
  <w:footnote w:type="continuationSeparator" w:id="0">
    <w:p w:rsidR="00CE5FB2" w:rsidRDefault="00CE5FB2" w:rsidP="00F66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1066FD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052509C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09053C4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0A9B0F26"/>
    <w:multiLevelType w:val="hybridMultilevel"/>
    <w:tmpl w:val="C0181362"/>
    <w:lvl w:ilvl="0" w:tplc="15B2ADD6">
      <w:numFmt w:val="bullet"/>
      <w:lvlText w:val=""/>
      <w:lvlJc w:val="left"/>
      <w:pPr>
        <w:tabs>
          <w:tab w:val="num" w:pos="1302"/>
        </w:tabs>
        <w:ind w:left="1302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8" w15:restartNumberingAfterBreak="0">
    <w:nsid w:val="14F6670D"/>
    <w:multiLevelType w:val="hybridMultilevel"/>
    <w:tmpl w:val="B4E434A0"/>
    <w:lvl w:ilvl="0" w:tplc="57164760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0" w15:restartNumberingAfterBreak="0">
    <w:nsid w:val="1A6F539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1B37358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1EA5634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209778E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29B54DE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11D6319"/>
    <w:multiLevelType w:val="hybridMultilevel"/>
    <w:tmpl w:val="13BA4B76"/>
    <w:lvl w:ilvl="0" w:tplc="91FAA268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AF636C5"/>
    <w:multiLevelType w:val="multilevel"/>
    <w:tmpl w:val="6908C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3BAA39A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3EF171B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3EFD2EE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7BE08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50F17B7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537D397F"/>
    <w:multiLevelType w:val="hybridMultilevel"/>
    <w:tmpl w:val="6AFCC54E"/>
    <w:lvl w:ilvl="0" w:tplc="15B2ADD6">
      <w:numFmt w:val="bullet"/>
      <w:lvlText w:val=""/>
      <w:lvlJc w:val="left"/>
      <w:pPr>
        <w:tabs>
          <w:tab w:val="num" w:pos="942"/>
        </w:tabs>
        <w:ind w:left="942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563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8" w15:restartNumberingAfterBreak="0">
    <w:nsid w:val="553C222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5669421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56A3061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1" w15:restartNumberingAfterBreak="0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5FE2229C"/>
    <w:multiLevelType w:val="multilevel"/>
    <w:tmpl w:val="81809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90662B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6C960392"/>
    <w:multiLevelType w:val="hybridMultilevel"/>
    <w:tmpl w:val="44C82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E4352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70DA3AD8"/>
    <w:multiLevelType w:val="hybridMultilevel"/>
    <w:tmpl w:val="837479B2"/>
    <w:lvl w:ilvl="0" w:tplc="15B2ADD6">
      <w:numFmt w:val="bullet"/>
      <w:lvlText w:val=""/>
      <w:lvlJc w:val="left"/>
      <w:pPr>
        <w:tabs>
          <w:tab w:val="num" w:pos="585"/>
        </w:tabs>
        <w:ind w:left="585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7" w15:restartNumberingAfterBreak="0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 w15:restartNumberingAfterBreak="0">
    <w:nsid w:val="7C385359"/>
    <w:multiLevelType w:val="multilevel"/>
    <w:tmpl w:val="809C52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2"/>
  </w:num>
  <w:num w:numId="5">
    <w:abstractNumId w:val="37"/>
  </w:num>
  <w:num w:numId="6">
    <w:abstractNumId w:val="23"/>
  </w:num>
  <w:num w:numId="7">
    <w:abstractNumId w:val="3"/>
  </w:num>
  <w:num w:numId="8">
    <w:abstractNumId w:val="19"/>
  </w:num>
  <w:num w:numId="9">
    <w:abstractNumId w:val="17"/>
  </w:num>
  <w:num w:numId="10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firstLine="360"/>
        </w:pPr>
        <w:rPr>
          <w:rFonts w:cs="Times New Roman" w:hint="default"/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11">
    <w:abstractNumId w:val="15"/>
  </w:num>
  <w:num w:numId="12">
    <w:abstractNumId w:val="31"/>
  </w:num>
  <w:num w:numId="13">
    <w:abstractNumId w:val="7"/>
  </w:num>
  <w:num w:numId="14">
    <w:abstractNumId w:val="33"/>
  </w:num>
  <w:num w:numId="15">
    <w:abstractNumId w:val="26"/>
  </w:num>
  <w:num w:numId="16">
    <w:abstractNumId w:val="36"/>
  </w:num>
  <w:num w:numId="17">
    <w:abstractNumId w:val="6"/>
  </w:num>
  <w:num w:numId="18">
    <w:abstractNumId w:val="16"/>
  </w:num>
  <w:num w:numId="19">
    <w:abstractNumId w:val="32"/>
  </w:num>
  <w:num w:numId="20">
    <w:abstractNumId w:val="35"/>
  </w:num>
  <w:num w:numId="21">
    <w:abstractNumId w:val="24"/>
  </w:num>
  <w:num w:numId="22">
    <w:abstractNumId w:val="30"/>
  </w:num>
  <w:num w:numId="23">
    <w:abstractNumId w:val="5"/>
  </w:num>
  <w:num w:numId="24">
    <w:abstractNumId w:val="2"/>
  </w:num>
  <w:num w:numId="25">
    <w:abstractNumId w:val="34"/>
  </w:num>
  <w:num w:numId="26">
    <w:abstractNumId w:val="38"/>
  </w:num>
  <w:num w:numId="27">
    <w:abstractNumId w:val="8"/>
  </w:num>
  <w:num w:numId="28">
    <w:abstractNumId w:val="29"/>
  </w:num>
  <w:num w:numId="29">
    <w:abstractNumId w:val="21"/>
  </w:num>
  <w:num w:numId="30">
    <w:abstractNumId w:val="13"/>
  </w:num>
  <w:num w:numId="31">
    <w:abstractNumId w:val="11"/>
  </w:num>
  <w:num w:numId="32">
    <w:abstractNumId w:val="28"/>
  </w:num>
  <w:num w:numId="33">
    <w:abstractNumId w:val="12"/>
  </w:num>
  <w:num w:numId="34">
    <w:abstractNumId w:val="4"/>
  </w:num>
  <w:num w:numId="35">
    <w:abstractNumId w:val="20"/>
  </w:num>
  <w:num w:numId="36">
    <w:abstractNumId w:val="14"/>
  </w:num>
  <w:num w:numId="37">
    <w:abstractNumId w:val="18"/>
  </w:num>
  <w:num w:numId="38">
    <w:abstractNumId w:val="10"/>
  </w:num>
  <w:num w:numId="39">
    <w:abstractNumId w:val="25"/>
  </w:num>
  <w:num w:numId="40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4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388"/>
    <w:rsid w:val="00002207"/>
    <w:rsid w:val="00005D0E"/>
    <w:rsid w:val="00006038"/>
    <w:rsid w:val="00012EBB"/>
    <w:rsid w:val="0001418A"/>
    <w:rsid w:val="00014D0F"/>
    <w:rsid w:val="00015316"/>
    <w:rsid w:val="000157C9"/>
    <w:rsid w:val="0002214D"/>
    <w:rsid w:val="00022AAB"/>
    <w:rsid w:val="00024577"/>
    <w:rsid w:val="00025E77"/>
    <w:rsid w:val="00027C46"/>
    <w:rsid w:val="00031CDA"/>
    <w:rsid w:val="00033AB2"/>
    <w:rsid w:val="000370A4"/>
    <w:rsid w:val="000553F6"/>
    <w:rsid w:val="000571D3"/>
    <w:rsid w:val="000572FB"/>
    <w:rsid w:val="00062EF3"/>
    <w:rsid w:val="000631EC"/>
    <w:rsid w:val="000664F3"/>
    <w:rsid w:val="00070E7B"/>
    <w:rsid w:val="00071415"/>
    <w:rsid w:val="00075F80"/>
    <w:rsid w:val="00077ED9"/>
    <w:rsid w:val="00080C65"/>
    <w:rsid w:val="00082A9E"/>
    <w:rsid w:val="0008332B"/>
    <w:rsid w:val="00084BCA"/>
    <w:rsid w:val="00091352"/>
    <w:rsid w:val="000936A7"/>
    <w:rsid w:val="00093C2D"/>
    <w:rsid w:val="00097360"/>
    <w:rsid w:val="00097CDA"/>
    <w:rsid w:val="000A34F9"/>
    <w:rsid w:val="000A3574"/>
    <w:rsid w:val="000A4329"/>
    <w:rsid w:val="000B02DE"/>
    <w:rsid w:val="000B0E7F"/>
    <w:rsid w:val="000B282D"/>
    <w:rsid w:val="000B538E"/>
    <w:rsid w:val="000B6AAD"/>
    <w:rsid w:val="000C4CCA"/>
    <w:rsid w:val="000C5C99"/>
    <w:rsid w:val="000C6DF0"/>
    <w:rsid w:val="000C7E1F"/>
    <w:rsid w:val="000D5B02"/>
    <w:rsid w:val="000E2909"/>
    <w:rsid w:val="000E36F9"/>
    <w:rsid w:val="000E4475"/>
    <w:rsid w:val="000E7B9F"/>
    <w:rsid w:val="000F0EA5"/>
    <w:rsid w:val="000F484D"/>
    <w:rsid w:val="000F5FC3"/>
    <w:rsid w:val="000F6B64"/>
    <w:rsid w:val="001011E2"/>
    <w:rsid w:val="0010162C"/>
    <w:rsid w:val="001112C6"/>
    <w:rsid w:val="001207EF"/>
    <w:rsid w:val="001255DD"/>
    <w:rsid w:val="00126608"/>
    <w:rsid w:val="00126F6A"/>
    <w:rsid w:val="00136764"/>
    <w:rsid w:val="00141225"/>
    <w:rsid w:val="001470B6"/>
    <w:rsid w:val="00155498"/>
    <w:rsid w:val="0015746C"/>
    <w:rsid w:val="00161DBD"/>
    <w:rsid w:val="00162835"/>
    <w:rsid w:val="00165CDD"/>
    <w:rsid w:val="00167D4C"/>
    <w:rsid w:val="00170213"/>
    <w:rsid w:val="00170FAD"/>
    <w:rsid w:val="001712F7"/>
    <w:rsid w:val="0017373D"/>
    <w:rsid w:val="001761BC"/>
    <w:rsid w:val="0017658E"/>
    <w:rsid w:val="00177C14"/>
    <w:rsid w:val="0018032D"/>
    <w:rsid w:val="00181959"/>
    <w:rsid w:val="001823EC"/>
    <w:rsid w:val="00182EE1"/>
    <w:rsid w:val="001836FC"/>
    <w:rsid w:val="001879E1"/>
    <w:rsid w:val="00194E69"/>
    <w:rsid w:val="001A2F8C"/>
    <w:rsid w:val="001A36E1"/>
    <w:rsid w:val="001A6B83"/>
    <w:rsid w:val="001A6C04"/>
    <w:rsid w:val="001B3C2D"/>
    <w:rsid w:val="001B52EC"/>
    <w:rsid w:val="001B6DE3"/>
    <w:rsid w:val="001C12EE"/>
    <w:rsid w:val="001C4380"/>
    <w:rsid w:val="001C782A"/>
    <w:rsid w:val="001C7A6A"/>
    <w:rsid w:val="001C7DC1"/>
    <w:rsid w:val="001D1DA8"/>
    <w:rsid w:val="001D2BCB"/>
    <w:rsid w:val="001D2D10"/>
    <w:rsid w:val="001D2F91"/>
    <w:rsid w:val="001D3034"/>
    <w:rsid w:val="001D34F4"/>
    <w:rsid w:val="001D4368"/>
    <w:rsid w:val="001D56C4"/>
    <w:rsid w:val="001D7E3E"/>
    <w:rsid w:val="001E117D"/>
    <w:rsid w:val="001E2314"/>
    <w:rsid w:val="001E6101"/>
    <w:rsid w:val="001F2228"/>
    <w:rsid w:val="001F26ED"/>
    <w:rsid w:val="001F38F8"/>
    <w:rsid w:val="001F40C9"/>
    <w:rsid w:val="001F5B9E"/>
    <w:rsid w:val="00200AAD"/>
    <w:rsid w:val="00202976"/>
    <w:rsid w:val="0020314B"/>
    <w:rsid w:val="00203642"/>
    <w:rsid w:val="0020379E"/>
    <w:rsid w:val="00203EF0"/>
    <w:rsid w:val="00210F95"/>
    <w:rsid w:val="00215D34"/>
    <w:rsid w:val="0022405E"/>
    <w:rsid w:val="0023306C"/>
    <w:rsid w:val="00233D90"/>
    <w:rsid w:val="00234BB1"/>
    <w:rsid w:val="00234F0B"/>
    <w:rsid w:val="00235408"/>
    <w:rsid w:val="002375D8"/>
    <w:rsid w:val="00237987"/>
    <w:rsid w:val="002518FC"/>
    <w:rsid w:val="0025558E"/>
    <w:rsid w:val="0026672C"/>
    <w:rsid w:val="00267225"/>
    <w:rsid w:val="002700C3"/>
    <w:rsid w:val="00272231"/>
    <w:rsid w:val="00273ADA"/>
    <w:rsid w:val="0027419D"/>
    <w:rsid w:val="00274A76"/>
    <w:rsid w:val="002765B8"/>
    <w:rsid w:val="00280009"/>
    <w:rsid w:val="00280A0D"/>
    <w:rsid w:val="00282783"/>
    <w:rsid w:val="00286081"/>
    <w:rsid w:val="00287E34"/>
    <w:rsid w:val="002933D7"/>
    <w:rsid w:val="002938F4"/>
    <w:rsid w:val="002A155B"/>
    <w:rsid w:val="002A205C"/>
    <w:rsid w:val="002A2D85"/>
    <w:rsid w:val="002A5EEB"/>
    <w:rsid w:val="002A6E80"/>
    <w:rsid w:val="002B06BF"/>
    <w:rsid w:val="002B18DD"/>
    <w:rsid w:val="002B2C53"/>
    <w:rsid w:val="002B388E"/>
    <w:rsid w:val="002B63AD"/>
    <w:rsid w:val="002B7BFE"/>
    <w:rsid w:val="002B7D99"/>
    <w:rsid w:val="002C02E8"/>
    <w:rsid w:val="002C19C5"/>
    <w:rsid w:val="002C33FA"/>
    <w:rsid w:val="002C405B"/>
    <w:rsid w:val="002C5445"/>
    <w:rsid w:val="002C6DD2"/>
    <w:rsid w:val="002D0331"/>
    <w:rsid w:val="002D0A3A"/>
    <w:rsid w:val="002D1F00"/>
    <w:rsid w:val="002D3A18"/>
    <w:rsid w:val="002D63B6"/>
    <w:rsid w:val="002E18D6"/>
    <w:rsid w:val="002E1E76"/>
    <w:rsid w:val="002F0315"/>
    <w:rsid w:val="002F0FAE"/>
    <w:rsid w:val="002F4E5F"/>
    <w:rsid w:val="002F6E7E"/>
    <w:rsid w:val="002F7A4E"/>
    <w:rsid w:val="00301F28"/>
    <w:rsid w:val="00310329"/>
    <w:rsid w:val="00311C71"/>
    <w:rsid w:val="00313112"/>
    <w:rsid w:val="00316BC2"/>
    <w:rsid w:val="003203D0"/>
    <w:rsid w:val="00320953"/>
    <w:rsid w:val="00321D66"/>
    <w:rsid w:val="003228F0"/>
    <w:rsid w:val="00324B03"/>
    <w:rsid w:val="003306FA"/>
    <w:rsid w:val="003353E1"/>
    <w:rsid w:val="00341729"/>
    <w:rsid w:val="00342161"/>
    <w:rsid w:val="003464A7"/>
    <w:rsid w:val="003475B3"/>
    <w:rsid w:val="003501F7"/>
    <w:rsid w:val="003511A7"/>
    <w:rsid w:val="0035263C"/>
    <w:rsid w:val="00360601"/>
    <w:rsid w:val="003637CD"/>
    <w:rsid w:val="003647CE"/>
    <w:rsid w:val="00366CC7"/>
    <w:rsid w:val="00367BBF"/>
    <w:rsid w:val="00370FBE"/>
    <w:rsid w:val="00374700"/>
    <w:rsid w:val="0037486E"/>
    <w:rsid w:val="00374970"/>
    <w:rsid w:val="00376B58"/>
    <w:rsid w:val="00384BB9"/>
    <w:rsid w:val="003871B9"/>
    <w:rsid w:val="00387F87"/>
    <w:rsid w:val="0039265D"/>
    <w:rsid w:val="00395140"/>
    <w:rsid w:val="00397821"/>
    <w:rsid w:val="003B29F2"/>
    <w:rsid w:val="003B658D"/>
    <w:rsid w:val="003B69D6"/>
    <w:rsid w:val="003C03C3"/>
    <w:rsid w:val="003C1B11"/>
    <w:rsid w:val="003C377A"/>
    <w:rsid w:val="003D1C9D"/>
    <w:rsid w:val="003D388F"/>
    <w:rsid w:val="003D3C02"/>
    <w:rsid w:val="003D3F2F"/>
    <w:rsid w:val="003D4212"/>
    <w:rsid w:val="003E1B9C"/>
    <w:rsid w:val="003E2604"/>
    <w:rsid w:val="003E3915"/>
    <w:rsid w:val="003E4D06"/>
    <w:rsid w:val="003E5D86"/>
    <w:rsid w:val="003F10EE"/>
    <w:rsid w:val="003F1FB6"/>
    <w:rsid w:val="003F4F99"/>
    <w:rsid w:val="003F5A6E"/>
    <w:rsid w:val="003F5A8F"/>
    <w:rsid w:val="003F6625"/>
    <w:rsid w:val="00400C7C"/>
    <w:rsid w:val="004020EF"/>
    <w:rsid w:val="00402194"/>
    <w:rsid w:val="00402A1B"/>
    <w:rsid w:val="004041A1"/>
    <w:rsid w:val="00407707"/>
    <w:rsid w:val="00416F84"/>
    <w:rsid w:val="004252C3"/>
    <w:rsid w:val="004262E9"/>
    <w:rsid w:val="00433106"/>
    <w:rsid w:val="00435307"/>
    <w:rsid w:val="00437150"/>
    <w:rsid w:val="004403F7"/>
    <w:rsid w:val="004408D2"/>
    <w:rsid w:val="00444432"/>
    <w:rsid w:val="00444A36"/>
    <w:rsid w:val="004455C3"/>
    <w:rsid w:val="0045638F"/>
    <w:rsid w:val="00457EF5"/>
    <w:rsid w:val="00460163"/>
    <w:rsid w:val="00467262"/>
    <w:rsid w:val="004725EA"/>
    <w:rsid w:val="0047534F"/>
    <w:rsid w:val="00475B2C"/>
    <w:rsid w:val="00477D52"/>
    <w:rsid w:val="0048121A"/>
    <w:rsid w:val="00481C3E"/>
    <w:rsid w:val="00483092"/>
    <w:rsid w:val="00485896"/>
    <w:rsid w:val="004A1C16"/>
    <w:rsid w:val="004A2259"/>
    <w:rsid w:val="004B214B"/>
    <w:rsid w:val="004B229E"/>
    <w:rsid w:val="004C6567"/>
    <w:rsid w:val="004D2B07"/>
    <w:rsid w:val="004D41BE"/>
    <w:rsid w:val="004E11B1"/>
    <w:rsid w:val="004E3710"/>
    <w:rsid w:val="004E4A5E"/>
    <w:rsid w:val="004E4D9F"/>
    <w:rsid w:val="004E5B89"/>
    <w:rsid w:val="004F1324"/>
    <w:rsid w:val="004F43D2"/>
    <w:rsid w:val="004F47F5"/>
    <w:rsid w:val="004F545E"/>
    <w:rsid w:val="004F7DE3"/>
    <w:rsid w:val="00500930"/>
    <w:rsid w:val="005034DA"/>
    <w:rsid w:val="005044E0"/>
    <w:rsid w:val="00505DE5"/>
    <w:rsid w:val="00511F85"/>
    <w:rsid w:val="00520A91"/>
    <w:rsid w:val="00520E8D"/>
    <w:rsid w:val="0052226A"/>
    <w:rsid w:val="005226EB"/>
    <w:rsid w:val="00522B14"/>
    <w:rsid w:val="005237AC"/>
    <w:rsid w:val="00527387"/>
    <w:rsid w:val="00532133"/>
    <w:rsid w:val="00533C90"/>
    <w:rsid w:val="0053461A"/>
    <w:rsid w:val="00535390"/>
    <w:rsid w:val="00540591"/>
    <w:rsid w:val="0054117F"/>
    <w:rsid w:val="00542DE5"/>
    <w:rsid w:val="005439B5"/>
    <w:rsid w:val="00547370"/>
    <w:rsid w:val="005544AA"/>
    <w:rsid w:val="00555321"/>
    <w:rsid w:val="0056313B"/>
    <w:rsid w:val="00565458"/>
    <w:rsid w:val="005661AF"/>
    <w:rsid w:val="00566E75"/>
    <w:rsid w:val="005716D7"/>
    <w:rsid w:val="00574F5F"/>
    <w:rsid w:val="005858BE"/>
    <w:rsid w:val="005909F8"/>
    <w:rsid w:val="00595417"/>
    <w:rsid w:val="005975BD"/>
    <w:rsid w:val="00597AFB"/>
    <w:rsid w:val="005A2BE7"/>
    <w:rsid w:val="005A3FDE"/>
    <w:rsid w:val="005B184D"/>
    <w:rsid w:val="005C5EC8"/>
    <w:rsid w:val="005C6BBC"/>
    <w:rsid w:val="005D0D94"/>
    <w:rsid w:val="005E210C"/>
    <w:rsid w:val="005E42E3"/>
    <w:rsid w:val="005E4EFB"/>
    <w:rsid w:val="005E5395"/>
    <w:rsid w:val="005E64B0"/>
    <w:rsid w:val="005E7FC2"/>
    <w:rsid w:val="005F05DD"/>
    <w:rsid w:val="005F1220"/>
    <w:rsid w:val="005F1606"/>
    <w:rsid w:val="005F2D64"/>
    <w:rsid w:val="005F3A7D"/>
    <w:rsid w:val="005F4388"/>
    <w:rsid w:val="00603F6C"/>
    <w:rsid w:val="00604C78"/>
    <w:rsid w:val="00604F63"/>
    <w:rsid w:val="006052D4"/>
    <w:rsid w:val="006067D8"/>
    <w:rsid w:val="00607134"/>
    <w:rsid w:val="00611614"/>
    <w:rsid w:val="006127D5"/>
    <w:rsid w:val="00612E1C"/>
    <w:rsid w:val="0062538D"/>
    <w:rsid w:val="0062604C"/>
    <w:rsid w:val="006267E2"/>
    <w:rsid w:val="0063618E"/>
    <w:rsid w:val="006373A5"/>
    <w:rsid w:val="00642C93"/>
    <w:rsid w:val="00646B48"/>
    <w:rsid w:val="00647B31"/>
    <w:rsid w:val="00652242"/>
    <w:rsid w:val="006579D7"/>
    <w:rsid w:val="00665921"/>
    <w:rsid w:val="00670A12"/>
    <w:rsid w:val="00674020"/>
    <w:rsid w:val="00677181"/>
    <w:rsid w:val="00677BC9"/>
    <w:rsid w:val="00686EC8"/>
    <w:rsid w:val="0068771B"/>
    <w:rsid w:val="00691378"/>
    <w:rsid w:val="00692E03"/>
    <w:rsid w:val="006945C1"/>
    <w:rsid w:val="006A3CC3"/>
    <w:rsid w:val="006A6106"/>
    <w:rsid w:val="006B0C88"/>
    <w:rsid w:val="006D01BF"/>
    <w:rsid w:val="006D1749"/>
    <w:rsid w:val="006D4F2B"/>
    <w:rsid w:val="006E318A"/>
    <w:rsid w:val="006E3864"/>
    <w:rsid w:val="006E572E"/>
    <w:rsid w:val="006F0235"/>
    <w:rsid w:val="006F699F"/>
    <w:rsid w:val="00703C4D"/>
    <w:rsid w:val="007042D6"/>
    <w:rsid w:val="00704489"/>
    <w:rsid w:val="007055A2"/>
    <w:rsid w:val="00706667"/>
    <w:rsid w:val="0071036A"/>
    <w:rsid w:val="0071206B"/>
    <w:rsid w:val="0071279F"/>
    <w:rsid w:val="00712DCE"/>
    <w:rsid w:val="00713BD1"/>
    <w:rsid w:val="00715E61"/>
    <w:rsid w:val="00717A34"/>
    <w:rsid w:val="00723208"/>
    <w:rsid w:val="007271B3"/>
    <w:rsid w:val="007311D9"/>
    <w:rsid w:val="00732B7E"/>
    <w:rsid w:val="007354DA"/>
    <w:rsid w:val="007439B4"/>
    <w:rsid w:val="00743F27"/>
    <w:rsid w:val="0074796E"/>
    <w:rsid w:val="00747EAF"/>
    <w:rsid w:val="00751CD3"/>
    <w:rsid w:val="00752CE6"/>
    <w:rsid w:val="00752F5F"/>
    <w:rsid w:val="00764B9A"/>
    <w:rsid w:val="00765F88"/>
    <w:rsid w:val="00766820"/>
    <w:rsid w:val="00766E24"/>
    <w:rsid w:val="0077009B"/>
    <w:rsid w:val="00771D00"/>
    <w:rsid w:val="00780FAE"/>
    <w:rsid w:val="007833B1"/>
    <w:rsid w:val="0078347D"/>
    <w:rsid w:val="0078511B"/>
    <w:rsid w:val="0078751D"/>
    <w:rsid w:val="007906CB"/>
    <w:rsid w:val="00792667"/>
    <w:rsid w:val="007935F0"/>
    <w:rsid w:val="007A2FE1"/>
    <w:rsid w:val="007A3B30"/>
    <w:rsid w:val="007A60B9"/>
    <w:rsid w:val="007A73CD"/>
    <w:rsid w:val="007A7CA6"/>
    <w:rsid w:val="007B4167"/>
    <w:rsid w:val="007B61DD"/>
    <w:rsid w:val="007B7A05"/>
    <w:rsid w:val="007C4BD2"/>
    <w:rsid w:val="007C4CB6"/>
    <w:rsid w:val="007C5C2B"/>
    <w:rsid w:val="007C6EF3"/>
    <w:rsid w:val="007D017B"/>
    <w:rsid w:val="007D0605"/>
    <w:rsid w:val="007D0AB2"/>
    <w:rsid w:val="007D2C37"/>
    <w:rsid w:val="007D48A8"/>
    <w:rsid w:val="007D5DB5"/>
    <w:rsid w:val="007E11F6"/>
    <w:rsid w:val="007E1328"/>
    <w:rsid w:val="007E23A6"/>
    <w:rsid w:val="007E5909"/>
    <w:rsid w:val="007F5C9F"/>
    <w:rsid w:val="00802E63"/>
    <w:rsid w:val="00811F85"/>
    <w:rsid w:val="00820A7C"/>
    <w:rsid w:val="008211D2"/>
    <w:rsid w:val="00821AC1"/>
    <w:rsid w:val="00821BEE"/>
    <w:rsid w:val="00821E54"/>
    <w:rsid w:val="00823168"/>
    <w:rsid w:val="00825236"/>
    <w:rsid w:val="008369E9"/>
    <w:rsid w:val="00842CD4"/>
    <w:rsid w:val="00851600"/>
    <w:rsid w:val="0085374F"/>
    <w:rsid w:val="00855AC2"/>
    <w:rsid w:val="0086021D"/>
    <w:rsid w:val="0086494D"/>
    <w:rsid w:val="00864D2E"/>
    <w:rsid w:val="0086552B"/>
    <w:rsid w:val="008657B1"/>
    <w:rsid w:val="0086655D"/>
    <w:rsid w:val="0087402E"/>
    <w:rsid w:val="0088595D"/>
    <w:rsid w:val="00886A62"/>
    <w:rsid w:val="0089271C"/>
    <w:rsid w:val="00893715"/>
    <w:rsid w:val="008A2B00"/>
    <w:rsid w:val="008A2DBB"/>
    <w:rsid w:val="008A30D1"/>
    <w:rsid w:val="008A43DB"/>
    <w:rsid w:val="008B5CB7"/>
    <w:rsid w:val="008B69DD"/>
    <w:rsid w:val="008B7AA0"/>
    <w:rsid w:val="008C019C"/>
    <w:rsid w:val="008C2A5D"/>
    <w:rsid w:val="008C4C01"/>
    <w:rsid w:val="008D35DE"/>
    <w:rsid w:val="008D56B9"/>
    <w:rsid w:val="008D5F53"/>
    <w:rsid w:val="008D77A8"/>
    <w:rsid w:val="008E3628"/>
    <w:rsid w:val="008E50A2"/>
    <w:rsid w:val="008F0548"/>
    <w:rsid w:val="008F080C"/>
    <w:rsid w:val="008F0B27"/>
    <w:rsid w:val="008F264F"/>
    <w:rsid w:val="00911DBD"/>
    <w:rsid w:val="00914AEF"/>
    <w:rsid w:val="00915632"/>
    <w:rsid w:val="00920328"/>
    <w:rsid w:val="0092051C"/>
    <w:rsid w:val="009215B3"/>
    <w:rsid w:val="009257CB"/>
    <w:rsid w:val="00927BDF"/>
    <w:rsid w:val="00927C8A"/>
    <w:rsid w:val="009312A3"/>
    <w:rsid w:val="009317CF"/>
    <w:rsid w:val="00931E16"/>
    <w:rsid w:val="0093518E"/>
    <w:rsid w:val="00936112"/>
    <w:rsid w:val="009366CF"/>
    <w:rsid w:val="0093794F"/>
    <w:rsid w:val="0094155A"/>
    <w:rsid w:val="00943B10"/>
    <w:rsid w:val="00950249"/>
    <w:rsid w:val="00950CA8"/>
    <w:rsid w:val="0095137E"/>
    <w:rsid w:val="00951EE8"/>
    <w:rsid w:val="00953199"/>
    <w:rsid w:val="009567B2"/>
    <w:rsid w:val="00956AAC"/>
    <w:rsid w:val="0095799F"/>
    <w:rsid w:val="009632E5"/>
    <w:rsid w:val="00963A01"/>
    <w:rsid w:val="00966D4B"/>
    <w:rsid w:val="009776A1"/>
    <w:rsid w:val="00977737"/>
    <w:rsid w:val="00981258"/>
    <w:rsid w:val="009854A0"/>
    <w:rsid w:val="009869F7"/>
    <w:rsid w:val="00992E5B"/>
    <w:rsid w:val="009937A9"/>
    <w:rsid w:val="0099569B"/>
    <w:rsid w:val="009958A7"/>
    <w:rsid w:val="009958F2"/>
    <w:rsid w:val="00995CB6"/>
    <w:rsid w:val="00996A49"/>
    <w:rsid w:val="009A54D3"/>
    <w:rsid w:val="009A677C"/>
    <w:rsid w:val="009B15C5"/>
    <w:rsid w:val="009B67F5"/>
    <w:rsid w:val="009B7534"/>
    <w:rsid w:val="009B78A9"/>
    <w:rsid w:val="009B7E2D"/>
    <w:rsid w:val="009C20B8"/>
    <w:rsid w:val="009C7505"/>
    <w:rsid w:val="009D6171"/>
    <w:rsid w:val="009E3E43"/>
    <w:rsid w:val="009E4D45"/>
    <w:rsid w:val="009E6611"/>
    <w:rsid w:val="009E7C17"/>
    <w:rsid w:val="009E7D96"/>
    <w:rsid w:val="009F67B0"/>
    <w:rsid w:val="009F7574"/>
    <w:rsid w:val="00A017B5"/>
    <w:rsid w:val="00A01E98"/>
    <w:rsid w:val="00A02B58"/>
    <w:rsid w:val="00A04290"/>
    <w:rsid w:val="00A12311"/>
    <w:rsid w:val="00A12707"/>
    <w:rsid w:val="00A13FA2"/>
    <w:rsid w:val="00A14ED5"/>
    <w:rsid w:val="00A16977"/>
    <w:rsid w:val="00A2131B"/>
    <w:rsid w:val="00A21DA2"/>
    <w:rsid w:val="00A24425"/>
    <w:rsid w:val="00A278D7"/>
    <w:rsid w:val="00A30511"/>
    <w:rsid w:val="00A34C84"/>
    <w:rsid w:val="00A459CC"/>
    <w:rsid w:val="00A4712A"/>
    <w:rsid w:val="00A51DB6"/>
    <w:rsid w:val="00A56349"/>
    <w:rsid w:val="00A62A5F"/>
    <w:rsid w:val="00A669BA"/>
    <w:rsid w:val="00A712A0"/>
    <w:rsid w:val="00A77ABA"/>
    <w:rsid w:val="00A807B4"/>
    <w:rsid w:val="00A8235F"/>
    <w:rsid w:val="00A837B8"/>
    <w:rsid w:val="00A83EEA"/>
    <w:rsid w:val="00A8427B"/>
    <w:rsid w:val="00A84A5C"/>
    <w:rsid w:val="00A86CA3"/>
    <w:rsid w:val="00A91607"/>
    <w:rsid w:val="00A91DE5"/>
    <w:rsid w:val="00A92A8A"/>
    <w:rsid w:val="00A93028"/>
    <w:rsid w:val="00AA66E2"/>
    <w:rsid w:val="00AA6ED8"/>
    <w:rsid w:val="00AA74EF"/>
    <w:rsid w:val="00AB122E"/>
    <w:rsid w:val="00AB33BA"/>
    <w:rsid w:val="00AB6D08"/>
    <w:rsid w:val="00AC4AFE"/>
    <w:rsid w:val="00AD161F"/>
    <w:rsid w:val="00AD20BE"/>
    <w:rsid w:val="00AD6117"/>
    <w:rsid w:val="00AD61BD"/>
    <w:rsid w:val="00AF0DC9"/>
    <w:rsid w:val="00AF4AC8"/>
    <w:rsid w:val="00AF4E72"/>
    <w:rsid w:val="00B01601"/>
    <w:rsid w:val="00B03E5F"/>
    <w:rsid w:val="00B0624C"/>
    <w:rsid w:val="00B063FA"/>
    <w:rsid w:val="00B102E7"/>
    <w:rsid w:val="00B16FE8"/>
    <w:rsid w:val="00B22482"/>
    <w:rsid w:val="00B22DEB"/>
    <w:rsid w:val="00B261C8"/>
    <w:rsid w:val="00B26C34"/>
    <w:rsid w:val="00B35038"/>
    <w:rsid w:val="00B35F49"/>
    <w:rsid w:val="00B3667B"/>
    <w:rsid w:val="00B37D48"/>
    <w:rsid w:val="00B427FA"/>
    <w:rsid w:val="00B4467E"/>
    <w:rsid w:val="00B537A1"/>
    <w:rsid w:val="00B54FFA"/>
    <w:rsid w:val="00B55FD3"/>
    <w:rsid w:val="00B574A3"/>
    <w:rsid w:val="00B5757E"/>
    <w:rsid w:val="00B667FE"/>
    <w:rsid w:val="00B66B4A"/>
    <w:rsid w:val="00B71C1D"/>
    <w:rsid w:val="00B74919"/>
    <w:rsid w:val="00B7553B"/>
    <w:rsid w:val="00B86A38"/>
    <w:rsid w:val="00B877EC"/>
    <w:rsid w:val="00B87C7C"/>
    <w:rsid w:val="00BA0903"/>
    <w:rsid w:val="00BA1DBF"/>
    <w:rsid w:val="00BA2B65"/>
    <w:rsid w:val="00BA3D2A"/>
    <w:rsid w:val="00BA41FA"/>
    <w:rsid w:val="00BA7B24"/>
    <w:rsid w:val="00BB3B14"/>
    <w:rsid w:val="00BB6C70"/>
    <w:rsid w:val="00BC0F24"/>
    <w:rsid w:val="00BC4BB6"/>
    <w:rsid w:val="00BC67B7"/>
    <w:rsid w:val="00BD014D"/>
    <w:rsid w:val="00BD0846"/>
    <w:rsid w:val="00BD1816"/>
    <w:rsid w:val="00BD22C5"/>
    <w:rsid w:val="00BD22CD"/>
    <w:rsid w:val="00BD3652"/>
    <w:rsid w:val="00BD5362"/>
    <w:rsid w:val="00BD5F46"/>
    <w:rsid w:val="00BE1B2C"/>
    <w:rsid w:val="00BE318C"/>
    <w:rsid w:val="00BE35D1"/>
    <w:rsid w:val="00BF0C01"/>
    <w:rsid w:val="00C05C32"/>
    <w:rsid w:val="00C20304"/>
    <w:rsid w:val="00C23A17"/>
    <w:rsid w:val="00C25EE2"/>
    <w:rsid w:val="00C26A61"/>
    <w:rsid w:val="00C26C1D"/>
    <w:rsid w:val="00C275A8"/>
    <w:rsid w:val="00C30638"/>
    <w:rsid w:val="00C3249A"/>
    <w:rsid w:val="00C3281A"/>
    <w:rsid w:val="00C34A17"/>
    <w:rsid w:val="00C36D8C"/>
    <w:rsid w:val="00C36E0C"/>
    <w:rsid w:val="00C379AE"/>
    <w:rsid w:val="00C43BE1"/>
    <w:rsid w:val="00C46D03"/>
    <w:rsid w:val="00C472A8"/>
    <w:rsid w:val="00C542C8"/>
    <w:rsid w:val="00C56C2A"/>
    <w:rsid w:val="00C57B27"/>
    <w:rsid w:val="00C61124"/>
    <w:rsid w:val="00C61935"/>
    <w:rsid w:val="00C621F0"/>
    <w:rsid w:val="00C6230F"/>
    <w:rsid w:val="00C63A25"/>
    <w:rsid w:val="00C70824"/>
    <w:rsid w:val="00C74C52"/>
    <w:rsid w:val="00C76025"/>
    <w:rsid w:val="00C81CD2"/>
    <w:rsid w:val="00C8692E"/>
    <w:rsid w:val="00C876F2"/>
    <w:rsid w:val="00C92010"/>
    <w:rsid w:val="00C92DF1"/>
    <w:rsid w:val="00C9722A"/>
    <w:rsid w:val="00CA430C"/>
    <w:rsid w:val="00CB1830"/>
    <w:rsid w:val="00CB44F7"/>
    <w:rsid w:val="00CC0D4A"/>
    <w:rsid w:val="00CC299A"/>
    <w:rsid w:val="00CC5FCB"/>
    <w:rsid w:val="00CC780A"/>
    <w:rsid w:val="00CD0857"/>
    <w:rsid w:val="00CD16B1"/>
    <w:rsid w:val="00CD1707"/>
    <w:rsid w:val="00CD1CEC"/>
    <w:rsid w:val="00CD4F5E"/>
    <w:rsid w:val="00CD5C44"/>
    <w:rsid w:val="00CD6548"/>
    <w:rsid w:val="00CE5FB2"/>
    <w:rsid w:val="00CE6839"/>
    <w:rsid w:val="00CF0731"/>
    <w:rsid w:val="00CF153D"/>
    <w:rsid w:val="00CF2191"/>
    <w:rsid w:val="00D011C1"/>
    <w:rsid w:val="00D041EA"/>
    <w:rsid w:val="00D06D69"/>
    <w:rsid w:val="00D11887"/>
    <w:rsid w:val="00D143B0"/>
    <w:rsid w:val="00D145CC"/>
    <w:rsid w:val="00D2191E"/>
    <w:rsid w:val="00D228EB"/>
    <w:rsid w:val="00D22BFA"/>
    <w:rsid w:val="00D3197B"/>
    <w:rsid w:val="00D32870"/>
    <w:rsid w:val="00D4147A"/>
    <w:rsid w:val="00D432E4"/>
    <w:rsid w:val="00D445EB"/>
    <w:rsid w:val="00D44E44"/>
    <w:rsid w:val="00D4725F"/>
    <w:rsid w:val="00D510ED"/>
    <w:rsid w:val="00D569C8"/>
    <w:rsid w:val="00D56A42"/>
    <w:rsid w:val="00D5704E"/>
    <w:rsid w:val="00D5745B"/>
    <w:rsid w:val="00D61749"/>
    <w:rsid w:val="00D67B2F"/>
    <w:rsid w:val="00D70283"/>
    <w:rsid w:val="00D714A8"/>
    <w:rsid w:val="00D72B12"/>
    <w:rsid w:val="00D75188"/>
    <w:rsid w:val="00D753CE"/>
    <w:rsid w:val="00D809E8"/>
    <w:rsid w:val="00D82F84"/>
    <w:rsid w:val="00D8363E"/>
    <w:rsid w:val="00D84978"/>
    <w:rsid w:val="00D85E40"/>
    <w:rsid w:val="00D91473"/>
    <w:rsid w:val="00D92A5A"/>
    <w:rsid w:val="00D95E82"/>
    <w:rsid w:val="00D979F8"/>
    <w:rsid w:val="00D97EA4"/>
    <w:rsid w:val="00DA001B"/>
    <w:rsid w:val="00DA177B"/>
    <w:rsid w:val="00DA355D"/>
    <w:rsid w:val="00DA455F"/>
    <w:rsid w:val="00DB06DF"/>
    <w:rsid w:val="00DB0D81"/>
    <w:rsid w:val="00DB589C"/>
    <w:rsid w:val="00DB7CD4"/>
    <w:rsid w:val="00DD0327"/>
    <w:rsid w:val="00DD5DDC"/>
    <w:rsid w:val="00DD6325"/>
    <w:rsid w:val="00DE3A2F"/>
    <w:rsid w:val="00DE7038"/>
    <w:rsid w:val="00DE7383"/>
    <w:rsid w:val="00E03E5D"/>
    <w:rsid w:val="00E05EE0"/>
    <w:rsid w:val="00E062BD"/>
    <w:rsid w:val="00E0668B"/>
    <w:rsid w:val="00E115E0"/>
    <w:rsid w:val="00E15573"/>
    <w:rsid w:val="00E2411E"/>
    <w:rsid w:val="00E241CA"/>
    <w:rsid w:val="00E25536"/>
    <w:rsid w:val="00E26E42"/>
    <w:rsid w:val="00E27B14"/>
    <w:rsid w:val="00E30075"/>
    <w:rsid w:val="00E304EC"/>
    <w:rsid w:val="00E32844"/>
    <w:rsid w:val="00E37F91"/>
    <w:rsid w:val="00E41CF9"/>
    <w:rsid w:val="00E43A87"/>
    <w:rsid w:val="00E4462D"/>
    <w:rsid w:val="00E469B0"/>
    <w:rsid w:val="00E5056E"/>
    <w:rsid w:val="00E5310D"/>
    <w:rsid w:val="00E552EE"/>
    <w:rsid w:val="00E62728"/>
    <w:rsid w:val="00E65736"/>
    <w:rsid w:val="00E6694D"/>
    <w:rsid w:val="00E67652"/>
    <w:rsid w:val="00E677CB"/>
    <w:rsid w:val="00E704AA"/>
    <w:rsid w:val="00E70C80"/>
    <w:rsid w:val="00E773CA"/>
    <w:rsid w:val="00E84DBD"/>
    <w:rsid w:val="00E92C49"/>
    <w:rsid w:val="00E938B3"/>
    <w:rsid w:val="00E96D8C"/>
    <w:rsid w:val="00EA34A3"/>
    <w:rsid w:val="00EB0AA3"/>
    <w:rsid w:val="00EB6AAC"/>
    <w:rsid w:val="00EC313A"/>
    <w:rsid w:val="00EC65EC"/>
    <w:rsid w:val="00EC6E56"/>
    <w:rsid w:val="00ED08A2"/>
    <w:rsid w:val="00ED0CD8"/>
    <w:rsid w:val="00ED4F4F"/>
    <w:rsid w:val="00EE34FD"/>
    <w:rsid w:val="00EE521A"/>
    <w:rsid w:val="00EF28B5"/>
    <w:rsid w:val="00EF5A59"/>
    <w:rsid w:val="00EF640D"/>
    <w:rsid w:val="00EF689A"/>
    <w:rsid w:val="00EF69B9"/>
    <w:rsid w:val="00EF6B1C"/>
    <w:rsid w:val="00F0318A"/>
    <w:rsid w:val="00F03450"/>
    <w:rsid w:val="00F038FB"/>
    <w:rsid w:val="00F03D9B"/>
    <w:rsid w:val="00F04ED1"/>
    <w:rsid w:val="00F07342"/>
    <w:rsid w:val="00F11BDF"/>
    <w:rsid w:val="00F124BD"/>
    <w:rsid w:val="00F1306D"/>
    <w:rsid w:val="00F13460"/>
    <w:rsid w:val="00F147EE"/>
    <w:rsid w:val="00F15268"/>
    <w:rsid w:val="00F16261"/>
    <w:rsid w:val="00F171DB"/>
    <w:rsid w:val="00F17B72"/>
    <w:rsid w:val="00F303A5"/>
    <w:rsid w:val="00F307A6"/>
    <w:rsid w:val="00F32252"/>
    <w:rsid w:val="00F3578F"/>
    <w:rsid w:val="00F40C07"/>
    <w:rsid w:val="00F47676"/>
    <w:rsid w:val="00F5052C"/>
    <w:rsid w:val="00F5196F"/>
    <w:rsid w:val="00F5337E"/>
    <w:rsid w:val="00F5463F"/>
    <w:rsid w:val="00F617B1"/>
    <w:rsid w:val="00F61FF7"/>
    <w:rsid w:val="00F64718"/>
    <w:rsid w:val="00F64D50"/>
    <w:rsid w:val="00F6573C"/>
    <w:rsid w:val="00F66D17"/>
    <w:rsid w:val="00F719ED"/>
    <w:rsid w:val="00F74EB3"/>
    <w:rsid w:val="00F7770D"/>
    <w:rsid w:val="00F84227"/>
    <w:rsid w:val="00F84FCB"/>
    <w:rsid w:val="00F85EF6"/>
    <w:rsid w:val="00F8631C"/>
    <w:rsid w:val="00F869CB"/>
    <w:rsid w:val="00F93C71"/>
    <w:rsid w:val="00F9455B"/>
    <w:rsid w:val="00F9467A"/>
    <w:rsid w:val="00F953C5"/>
    <w:rsid w:val="00FA04FB"/>
    <w:rsid w:val="00FB17C4"/>
    <w:rsid w:val="00FB1BEB"/>
    <w:rsid w:val="00FC43B6"/>
    <w:rsid w:val="00FC4E33"/>
    <w:rsid w:val="00FC4EC6"/>
    <w:rsid w:val="00FC5343"/>
    <w:rsid w:val="00FC76DA"/>
    <w:rsid w:val="00FD2B21"/>
    <w:rsid w:val="00FD4D83"/>
    <w:rsid w:val="00FE0A7B"/>
    <w:rsid w:val="00FE2CE8"/>
    <w:rsid w:val="00FE311D"/>
    <w:rsid w:val="00FE3985"/>
    <w:rsid w:val="00FE7521"/>
    <w:rsid w:val="00FF0288"/>
    <w:rsid w:val="00FF2F9C"/>
    <w:rsid w:val="00FF4C94"/>
    <w:rsid w:val="00FF5892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0B8C57FE"/>
  <w15:docId w15:val="{2C9A55ED-8B41-4A73-8AAA-86E89D58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7C4BD2"/>
    <w:pPr>
      <w:keepNext/>
      <w:suppressAutoHyphens w:val="0"/>
      <w:outlineLvl w:val="0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C4BD2"/>
    <w:rPr>
      <w:rFonts w:cs="Times New Roman"/>
      <w:sz w:val="28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1F5B9E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070E7B"/>
    <w:rPr>
      <w:rFonts w:cs="Times New Roman"/>
      <w:b/>
      <w:sz w:val="28"/>
      <w:lang w:eastAsia="ar-SA" w:bidi="ar-SA"/>
    </w:rPr>
  </w:style>
  <w:style w:type="character" w:customStyle="1" w:styleId="Absatz-Standardschriftart">
    <w:name w:val="Absatz-Standardschriftart"/>
    <w:uiPriority w:val="99"/>
    <w:rsid w:val="006E572E"/>
  </w:style>
  <w:style w:type="character" w:customStyle="1" w:styleId="WW-Absatz-Standardschriftart">
    <w:name w:val="WW-Absatz-Standardschriftart"/>
    <w:uiPriority w:val="99"/>
    <w:rsid w:val="006E572E"/>
  </w:style>
  <w:style w:type="character" w:customStyle="1" w:styleId="WW-Absatz-Standardschriftart1">
    <w:name w:val="WW-Absatz-Standardschriftart1"/>
    <w:uiPriority w:val="99"/>
    <w:rsid w:val="006E572E"/>
  </w:style>
  <w:style w:type="character" w:customStyle="1" w:styleId="WW-Absatz-Standardschriftart11">
    <w:name w:val="WW-Absatz-Standardschriftart11"/>
    <w:uiPriority w:val="99"/>
    <w:rsid w:val="006E572E"/>
  </w:style>
  <w:style w:type="character" w:customStyle="1" w:styleId="WW-Absatz-Standardschriftart111">
    <w:name w:val="WW-Absatz-Standardschriftart111"/>
    <w:uiPriority w:val="99"/>
    <w:rsid w:val="006E572E"/>
  </w:style>
  <w:style w:type="character" w:customStyle="1" w:styleId="WW-Absatz-Standardschriftart1111">
    <w:name w:val="WW-Absatz-Standardschriftart1111"/>
    <w:uiPriority w:val="99"/>
    <w:rsid w:val="006E572E"/>
  </w:style>
  <w:style w:type="character" w:customStyle="1" w:styleId="4">
    <w:name w:val="Основной шрифт абзаца4"/>
    <w:uiPriority w:val="99"/>
    <w:rsid w:val="006E572E"/>
  </w:style>
  <w:style w:type="character" w:customStyle="1" w:styleId="3">
    <w:name w:val="Основной шрифт абзаца3"/>
    <w:uiPriority w:val="99"/>
    <w:rsid w:val="006E572E"/>
  </w:style>
  <w:style w:type="character" w:customStyle="1" w:styleId="2">
    <w:name w:val="Основной шрифт абзаца2"/>
    <w:uiPriority w:val="99"/>
    <w:rsid w:val="006E572E"/>
  </w:style>
  <w:style w:type="character" w:customStyle="1" w:styleId="11">
    <w:name w:val="Основной шрифт абзаца1"/>
    <w:uiPriority w:val="99"/>
    <w:rsid w:val="006E572E"/>
  </w:style>
  <w:style w:type="character" w:styleId="a3">
    <w:name w:val="page number"/>
    <w:uiPriority w:val="99"/>
    <w:rsid w:val="006E572E"/>
    <w:rPr>
      <w:rFonts w:cs="Times New Roman"/>
    </w:rPr>
  </w:style>
  <w:style w:type="character" w:customStyle="1" w:styleId="a4">
    <w:name w:val="Символ нумерации"/>
    <w:uiPriority w:val="99"/>
    <w:rsid w:val="006E572E"/>
  </w:style>
  <w:style w:type="paragraph" w:customStyle="1" w:styleId="12">
    <w:name w:val="Заголовок1"/>
    <w:basedOn w:val="a"/>
    <w:next w:val="a5"/>
    <w:uiPriority w:val="99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5">
    <w:name w:val="Body Text"/>
    <w:basedOn w:val="a"/>
    <w:link w:val="a6"/>
    <w:uiPriority w:val="99"/>
    <w:rsid w:val="006E572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604C78"/>
    <w:rPr>
      <w:rFonts w:cs="Times New Roman"/>
      <w:sz w:val="24"/>
      <w:szCs w:val="24"/>
      <w:lang w:eastAsia="ar-SA" w:bidi="ar-SA"/>
    </w:rPr>
  </w:style>
  <w:style w:type="paragraph" w:styleId="a7">
    <w:name w:val="List"/>
    <w:basedOn w:val="a5"/>
    <w:uiPriority w:val="99"/>
    <w:rsid w:val="006E572E"/>
    <w:rPr>
      <w:rFonts w:ascii="Arial" w:hAnsi="Arial" w:cs="Tahoma"/>
    </w:rPr>
  </w:style>
  <w:style w:type="paragraph" w:customStyle="1" w:styleId="40">
    <w:name w:val="Название4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styleId="a8">
    <w:name w:val="header"/>
    <w:basedOn w:val="a"/>
    <w:link w:val="a9"/>
    <w:uiPriority w:val="99"/>
    <w:rsid w:val="006E57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4B214B"/>
    <w:rPr>
      <w:rFonts w:cs="Times New Roman"/>
      <w:sz w:val="24"/>
      <w:szCs w:val="24"/>
      <w:lang w:eastAsia="ar-SA" w:bidi="ar-SA"/>
    </w:rPr>
  </w:style>
  <w:style w:type="paragraph" w:styleId="aa">
    <w:name w:val="footer"/>
    <w:basedOn w:val="a"/>
    <w:link w:val="ab"/>
    <w:uiPriority w:val="99"/>
    <w:rsid w:val="006E57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996A49"/>
    <w:rPr>
      <w:rFonts w:cs="Times New Roman"/>
      <w:sz w:val="24"/>
      <w:szCs w:val="24"/>
      <w:lang w:eastAsia="ar-SA" w:bidi="ar-SA"/>
    </w:rPr>
  </w:style>
  <w:style w:type="paragraph" w:customStyle="1" w:styleId="15">
    <w:name w:val="Текст1"/>
    <w:basedOn w:val="a"/>
    <w:uiPriority w:val="99"/>
    <w:rsid w:val="006E572E"/>
    <w:rPr>
      <w:rFonts w:ascii="Courier New" w:hAnsi="Courier New" w:cs="Courier New"/>
      <w:sz w:val="20"/>
      <w:szCs w:val="20"/>
    </w:rPr>
  </w:style>
  <w:style w:type="paragraph" w:customStyle="1" w:styleId="ac">
    <w:name w:val="Содержимое таблицы"/>
    <w:basedOn w:val="a"/>
    <w:uiPriority w:val="99"/>
    <w:rsid w:val="006E572E"/>
    <w:pPr>
      <w:suppressLineNumbers/>
    </w:pPr>
  </w:style>
  <w:style w:type="paragraph" w:customStyle="1" w:styleId="ad">
    <w:name w:val="Заголовок таблицы"/>
    <w:basedOn w:val="ac"/>
    <w:uiPriority w:val="99"/>
    <w:rsid w:val="006E572E"/>
    <w:pPr>
      <w:jc w:val="center"/>
    </w:pPr>
    <w:rPr>
      <w:b/>
      <w:bCs/>
    </w:rPr>
  </w:style>
  <w:style w:type="paragraph" w:customStyle="1" w:styleId="ae">
    <w:name w:val="Содержимое врезки"/>
    <w:basedOn w:val="a5"/>
    <w:uiPriority w:val="99"/>
    <w:rsid w:val="006E572E"/>
  </w:style>
  <w:style w:type="paragraph" w:styleId="af">
    <w:name w:val="Balloon Text"/>
    <w:basedOn w:val="a"/>
    <w:link w:val="af0"/>
    <w:uiPriority w:val="99"/>
    <w:rsid w:val="008252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locked/>
    <w:rsid w:val="00825236"/>
    <w:rPr>
      <w:rFonts w:ascii="Tahoma" w:hAnsi="Tahoma" w:cs="Tahoma"/>
      <w:sz w:val="16"/>
      <w:szCs w:val="16"/>
      <w:lang w:eastAsia="ar-SA" w:bidi="ar-SA"/>
    </w:rPr>
  </w:style>
  <w:style w:type="paragraph" w:styleId="af1">
    <w:name w:val="Title"/>
    <w:basedOn w:val="a"/>
    <w:next w:val="a"/>
    <w:link w:val="af2"/>
    <w:uiPriority w:val="99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link w:val="af1"/>
    <w:uiPriority w:val="99"/>
    <w:locked/>
    <w:rsid w:val="00E92C49"/>
    <w:rPr>
      <w:rFonts w:ascii="Cambria" w:hAnsi="Cambria" w:cs="Times New Roman"/>
      <w:color w:val="17365D"/>
      <w:spacing w:val="5"/>
      <w:kern w:val="28"/>
      <w:sz w:val="52"/>
      <w:szCs w:val="52"/>
      <w:lang w:eastAsia="ar-SA" w:bidi="ar-SA"/>
    </w:rPr>
  </w:style>
  <w:style w:type="table" w:styleId="af3">
    <w:name w:val="Table Grid"/>
    <w:basedOn w:val="a1"/>
    <w:uiPriority w:val="99"/>
    <w:rsid w:val="00F11B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">
    <w:name w:val="Table Web 2"/>
    <w:basedOn w:val="a1"/>
    <w:uiPriority w:val="99"/>
    <w:rsid w:val="00893715"/>
    <w:pPr>
      <w:suppressAutoHyphen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"/>
    <w:uiPriority w:val="99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4">
    <w:name w:val="List Paragraph"/>
    <w:basedOn w:val="a"/>
    <w:uiPriority w:val="99"/>
    <w:qFormat/>
    <w:rsid w:val="00070E7B"/>
    <w:pPr>
      <w:ind w:left="708"/>
    </w:pPr>
  </w:style>
  <w:style w:type="character" w:customStyle="1" w:styleId="af5">
    <w:name w:val="Основной текст_"/>
    <w:link w:val="22"/>
    <w:uiPriority w:val="99"/>
    <w:locked/>
    <w:rsid w:val="00715E61"/>
    <w:rPr>
      <w:rFonts w:ascii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5"/>
    <w:uiPriority w:val="99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hAnsi="Tahoma" w:cs="Tahoma"/>
      <w:spacing w:val="20"/>
      <w:sz w:val="14"/>
      <w:szCs w:val="14"/>
      <w:lang w:eastAsia="ru-RU"/>
    </w:rPr>
  </w:style>
  <w:style w:type="paragraph" w:customStyle="1" w:styleId="16">
    <w:name w:val="Абзац списка1"/>
    <w:basedOn w:val="a"/>
    <w:rsid w:val="009B78A9"/>
    <w:pPr>
      <w:suppressAutoHyphens w:val="0"/>
      <w:spacing w:before="100" w:beforeAutospacing="1" w:after="100" w:afterAutospacing="1" w:line="360" w:lineRule="auto"/>
      <w:ind w:left="720" w:hanging="431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50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22</Pages>
  <Words>3423</Words>
  <Characters>19513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dc:description/>
  <cp:lastModifiedBy>admin</cp:lastModifiedBy>
  <cp:revision>106</cp:revision>
  <cp:lastPrinted>2018-01-26T07:43:00Z</cp:lastPrinted>
  <dcterms:created xsi:type="dcterms:W3CDTF">2011-08-16T07:09:00Z</dcterms:created>
  <dcterms:modified xsi:type="dcterms:W3CDTF">2021-03-22T08:30:00Z</dcterms:modified>
</cp:coreProperties>
</file>